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2AF" w:rsidRPr="00EB1F45" w:rsidRDefault="00EB1F45" w:rsidP="00B5494B">
      <w:pPr>
        <w:rPr>
          <w:rFonts w:ascii="黑体" w:eastAsia="黑体" w:hAnsi="黑体"/>
          <w:sz w:val="32"/>
          <w:szCs w:val="32"/>
        </w:rPr>
      </w:pPr>
      <w:r w:rsidRPr="00EB1F45">
        <w:rPr>
          <w:rFonts w:ascii="黑体" w:eastAsia="黑体" w:hAnsi="黑体" w:hint="eastAsia"/>
          <w:sz w:val="32"/>
          <w:szCs w:val="32"/>
        </w:rPr>
        <w:t>关于</w:t>
      </w:r>
      <w:r w:rsidR="00156A1A">
        <w:rPr>
          <w:rFonts w:ascii="黑体" w:eastAsia="黑体" w:hAnsi="黑体" w:hint="eastAsia"/>
          <w:sz w:val="32"/>
          <w:szCs w:val="32"/>
        </w:rPr>
        <w:t>收取</w:t>
      </w:r>
      <w:r w:rsidR="00311AC3">
        <w:rPr>
          <w:rFonts w:ascii="黑体" w:eastAsia="黑体" w:hAnsi="黑体" w:hint="eastAsia"/>
          <w:sz w:val="32"/>
          <w:szCs w:val="32"/>
        </w:rPr>
        <w:t>易制毒化学品使用台账的通知</w:t>
      </w:r>
    </w:p>
    <w:p w:rsidR="00EB1F45" w:rsidRPr="0052587B" w:rsidRDefault="00596CE0" w:rsidP="00EB1F45">
      <w:pPr>
        <w:rPr>
          <w:rFonts w:ascii="华文仿宋" w:eastAsia="华文仿宋" w:hAnsi="华文仿宋"/>
          <w:b/>
          <w:sz w:val="28"/>
          <w:szCs w:val="28"/>
        </w:rPr>
      </w:pPr>
      <w:r w:rsidRPr="0052587B">
        <w:rPr>
          <w:rFonts w:ascii="华文仿宋" w:eastAsia="华文仿宋" w:hAnsi="华文仿宋" w:hint="eastAsia"/>
          <w:b/>
          <w:sz w:val="28"/>
          <w:szCs w:val="28"/>
        </w:rPr>
        <w:t>各</w:t>
      </w:r>
      <w:r w:rsidR="005434FE" w:rsidRPr="0052587B">
        <w:rPr>
          <w:rFonts w:ascii="华文仿宋" w:eastAsia="华文仿宋" w:hAnsi="华文仿宋" w:hint="eastAsia"/>
          <w:b/>
          <w:sz w:val="28"/>
          <w:szCs w:val="28"/>
        </w:rPr>
        <w:t>相关</w:t>
      </w:r>
      <w:r w:rsidR="005434FE" w:rsidRPr="0052587B">
        <w:rPr>
          <w:rFonts w:ascii="华文仿宋" w:eastAsia="华文仿宋" w:hAnsi="华文仿宋"/>
          <w:b/>
          <w:sz w:val="28"/>
          <w:szCs w:val="28"/>
        </w:rPr>
        <w:t>单位</w:t>
      </w:r>
      <w:r w:rsidR="00EB1F45" w:rsidRPr="0052587B">
        <w:rPr>
          <w:rFonts w:ascii="华文仿宋" w:eastAsia="华文仿宋" w:hAnsi="华文仿宋"/>
          <w:b/>
          <w:sz w:val="28"/>
          <w:szCs w:val="28"/>
        </w:rPr>
        <w:t>：</w:t>
      </w:r>
      <w:bookmarkStart w:id="0" w:name="_GoBack"/>
      <w:bookmarkEnd w:id="0"/>
    </w:p>
    <w:p w:rsidR="00112840" w:rsidRDefault="00EB1F45" w:rsidP="00112840">
      <w:pPr>
        <w:ind w:firstLine="570"/>
        <w:rPr>
          <w:rFonts w:ascii="华文仿宋" w:eastAsia="华文仿宋" w:hAnsi="华文仿宋"/>
          <w:sz w:val="28"/>
          <w:szCs w:val="28"/>
        </w:rPr>
      </w:pPr>
      <w:r w:rsidRPr="00EB1F45">
        <w:rPr>
          <w:rFonts w:ascii="华文仿宋" w:eastAsia="华文仿宋" w:hAnsi="华文仿宋" w:hint="eastAsia"/>
          <w:sz w:val="28"/>
          <w:szCs w:val="28"/>
        </w:rPr>
        <w:t>根据</w:t>
      </w:r>
      <w:r w:rsidRPr="00EB1F45">
        <w:rPr>
          <w:rFonts w:ascii="华文仿宋" w:eastAsia="华文仿宋" w:hAnsi="华文仿宋"/>
          <w:sz w:val="28"/>
          <w:szCs w:val="28"/>
        </w:rPr>
        <w:t>天津市</w:t>
      </w:r>
      <w:r w:rsidR="00777642">
        <w:rPr>
          <w:rFonts w:ascii="华文仿宋" w:eastAsia="华文仿宋" w:hAnsi="华文仿宋" w:hint="eastAsia"/>
          <w:sz w:val="28"/>
          <w:szCs w:val="28"/>
        </w:rPr>
        <w:t>禁毒办</w:t>
      </w:r>
      <w:r>
        <w:rPr>
          <w:rFonts w:ascii="华文仿宋" w:eastAsia="华文仿宋" w:hAnsi="华文仿宋" w:hint="eastAsia"/>
          <w:sz w:val="28"/>
          <w:szCs w:val="28"/>
        </w:rPr>
        <w:t>关于</w:t>
      </w:r>
      <w:r w:rsidR="00112840">
        <w:rPr>
          <w:rFonts w:ascii="华文仿宋" w:eastAsia="华文仿宋" w:hAnsi="华文仿宋" w:hint="eastAsia"/>
          <w:sz w:val="28"/>
          <w:szCs w:val="28"/>
        </w:rPr>
        <w:t>易制毒</w:t>
      </w:r>
      <w:r w:rsidR="00804C62">
        <w:rPr>
          <w:rFonts w:ascii="华文仿宋" w:eastAsia="华文仿宋" w:hAnsi="华文仿宋" w:hint="eastAsia"/>
          <w:sz w:val="28"/>
          <w:szCs w:val="28"/>
        </w:rPr>
        <w:t>类国家管控化</w:t>
      </w:r>
      <w:r w:rsidR="00724D43">
        <w:rPr>
          <w:rFonts w:ascii="华文仿宋" w:eastAsia="华文仿宋" w:hAnsi="华文仿宋" w:hint="eastAsia"/>
          <w:sz w:val="28"/>
          <w:szCs w:val="28"/>
        </w:rPr>
        <w:t>学品</w:t>
      </w:r>
      <w:r w:rsidR="00804C62">
        <w:rPr>
          <w:rFonts w:ascii="华文仿宋" w:eastAsia="华文仿宋" w:hAnsi="华文仿宋" w:hint="eastAsia"/>
          <w:sz w:val="28"/>
          <w:szCs w:val="28"/>
        </w:rPr>
        <w:t>的</w:t>
      </w:r>
      <w:r>
        <w:rPr>
          <w:rFonts w:ascii="华文仿宋" w:eastAsia="华文仿宋" w:hAnsi="华文仿宋"/>
          <w:sz w:val="28"/>
          <w:szCs w:val="28"/>
        </w:rPr>
        <w:t>管理</w:t>
      </w:r>
      <w:r w:rsidRPr="00EB1F45">
        <w:rPr>
          <w:rFonts w:ascii="华文仿宋" w:eastAsia="华文仿宋" w:hAnsi="华文仿宋"/>
          <w:sz w:val="28"/>
          <w:szCs w:val="28"/>
        </w:rPr>
        <w:t>要求，</w:t>
      </w:r>
      <w:r w:rsidR="00804C62">
        <w:rPr>
          <w:rFonts w:ascii="华文仿宋" w:eastAsia="华文仿宋" w:hAnsi="华文仿宋" w:hint="eastAsia"/>
          <w:sz w:val="28"/>
          <w:szCs w:val="28"/>
        </w:rPr>
        <w:t>为</w:t>
      </w:r>
      <w:r w:rsidR="00777642">
        <w:rPr>
          <w:rFonts w:ascii="华文仿宋" w:eastAsia="华文仿宋" w:hAnsi="华文仿宋" w:hint="eastAsia"/>
          <w:sz w:val="28"/>
          <w:szCs w:val="28"/>
        </w:rPr>
        <w:t>进一步</w:t>
      </w:r>
      <w:r w:rsidR="00804C62">
        <w:rPr>
          <w:rFonts w:ascii="华文仿宋" w:eastAsia="华文仿宋" w:hAnsi="华文仿宋" w:hint="eastAsia"/>
          <w:sz w:val="28"/>
          <w:szCs w:val="28"/>
        </w:rPr>
        <w:t>加强</w:t>
      </w:r>
      <w:r w:rsidR="00777642">
        <w:rPr>
          <w:rFonts w:ascii="华文仿宋" w:eastAsia="华文仿宋" w:hAnsi="华文仿宋" w:hint="eastAsia"/>
          <w:sz w:val="28"/>
          <w:szCs w:val="28"/>
        </w:rPr>
        <w:t>我校</w:t>
      </w:r>
      <w:r w:rsidR="00804C62">
        <w:rPr>
          <w:rFonts w:ascii="华文仿宋" w:eastAsia="华文仿宋" w:hAnsi="华文仿宋" w:hint="eastAsia"/>
          <w:sz w:val="28"/>
          <w:szCs w:val="28"/>
        </w:rPr>
        <w:t>易制毒化学品台账管理，</w:t>
      </w:r>
      <w:r w:rsidR="00F1350E">
        <w:rPr>
          <w:rFonts w:ascii="华文仿宋" w:eastAsia="华文仿宋" w:hAnsi="华文仿宋" w:hint="eastAsia"/>
          <w:sz w:val="28"/>
          <w:szCs w:val="28"/>
        </w:rPr>
        <w:t>请</w:t>
      </w:r>
      <w:r w:rsidR="00777642">
        <w:rPr>
          <w:rFonts w:ascii="华文仿宋" w:eastAsia="华文仿宋" w:hAnsi="华文仿宋" w:hint="eastAsia"/>
          <w:sz w:val="28"/>
          <w:szCs w:val="28"/>
        </w:rPr>
        <w:t>各</w:t>
      </w:r>
      <w:r w:rsidR="00F1350E">
        <w:rPr>
          <w:rFonts w:ascii="华文仿宋" w:eastAsia="华文仿宋" w:hAnsi="华文仿宋" w:hint="eastAsia"/>
          <w:sz w:val="28"/>
          <w:szCs w:val="28"/>
        </w:rPr>
        <w:t>相关单位按照下列要求做好</w:t>
      </w:r>
      <w:r w:rsidR="00777642">
        <w:rPr>
          <w:rFonts w:ascii="华文仿宋" w:eastAsia="华文仿宋" w:hAnsi="华文仿宋" w:hint="eastAsia"/>
          <w:sz w:val="28"/>
          <w:szCs w:val="28"/>
        </w:rPr>
        <w:t>2</w:t>
      </w:r>
      <w:r w:rsidR="00777642">
        <w:rPr>
          <w:rFonts w:ascii="华文仿宋" w:eastAsia="华文仿宋" w:hAnsi="华文仿宋"/>
          <w:sz w:val="28"/>
          <w:szCs w:val="28"/>
        </w:rPr>
        <w:t>019</w:t>
      </w:r>
      <w:r w:rsidR="00777642">
        <w:rPr>
          <w:rFonts w:ascii="华文仿宋" w:eastAsia="华文仿宋" w:hAnsi="华文仿宋" w:hint="eastAsia"/>
          <w:sz w:val="28"/>
          <w:szCs w:val="28"/>
        </w:rPr>
        <w:t>年</w:t>
      </w:r>
      <w:r w:rsidR="00104992">
        <w:rPr>
          <w:rFonts w:ascii="华文仿宋" w:eastAsia="华文仿宋" w:hAnsi="华文仿宋" w:hint="eastAsia"/>
          <w:sz w:val="28"/>
          <w:szCs w:val="28"/>
        </w:rPr>
        <w:t>实验室</w:t>
      </w:r>
      <w:r w:rsidR="00777642">
        <w:rPr>
          <w:rFonts w:ascii="华文仿宋" w:eastAsia="华文仿宋" w:hAnsi="华文仿宋" w:hint="eastAsia"/>
          <w:sz w:val="28"/>
          <w:szCs w:val="28"/>
        </w:rPr>
        <w:t>易制毒化学品使用台账</w:t>
      </w:r>
      <w:r w:rsidR="00F1350E">
        <w:rPr>
          <w:rFonts w:ascii="华文仿宋" w:eastAsia="华文仿宋" w:hAnsi="华文仿宋" w:hint="eastAsia"/>
          <w:sz w:val="28"/>
          <w:szCs w:val="28"/>
        </w:rPr>
        <w:t>收取工作：</w:t>
      </w:r>
      <w:r w:rsidR="00A72F07">
        <w:rPr>
          <w:rFonts w:ascii="华文仿宋" w:eastAsia="华文仿宋" w:hAnsi="华文仿宋"/>
          <w:sz w:val="28"/>
          <w:szCs w:val="28"/>
        </w:rPr>
        <w:t xml:space="preserve"> </w:t>
      </w:r>
    </w:p>
    <w:p w:rsidR="001259A7" w:rsidRDefault="001259A7" w:rsidP="001259A7">
      <w:pPr>
        <w:ind w:firstLineChars="150" w:firstLine="420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（1）</w:t>
      </w:r>
      <w:r w:rsidR="00427D7C" w:rsidRPr="001259A7">
        <w:rPr>
          <w:rFonts w:ascii="华文仿宋" w:eastAsia="华文仿宋" w:hAnsi="华文仿宋" w:hint="eastAsia"/>
          <w:sz w:val="28"/>
          <w:szCs w:val="28"/>
        </w:rPr>
        <w:t>请各实验室认真核查本实验室易制毒化学品存量，</w:t>
      </w:r>
      <w:r w:rsidR="003037B0">
        <w:rPr>
          <w:rFonts w:ascii="华文仿宋" w:eastAsia="华文仿宋" w:hAnsi="华文仿宋" w:hint="eastAsia"/>
          <w:sz w:val="28"/>
          <w:szCs w:val="28"/>
        </w:rPr>
        <w:t>按照实际</w:t>
      </w:r>
      <w:r w:rsidR="003037B0">
        <w:rPr>
          <w:rFonts w:ascii="华文仿宋" w:eastAsia="华文仿宋" w:hAnsi="华文仿宋"/>
          <w:sz w:val="28"/>
          <w:szCs w:val="28"/>
        </w:rPr>
        <w:t>存量核减</w:t>
      </w:r>
      <w:r w:rsidR="00424F28" w:rsidRPr="00424F28">
        <w:rPr>
          <w:rFonts w:ascii="华文仿宋" w:eastAsia="华文仿宋" w:hAnsi="华文仿宋"/>
          <w:b/>
          <w:sz w:val="28"/>
          <w:szCs w:val="28"/>
        </w:rPr>
        <w:t>实验试剂与技术安全管理</w:t>
      </w:r>
      <w:r w:rsidR="003037B0" w:rsidRPr="00424F28">
        <w:rPr>
          <w:rFonts w:ascii="华文仿宋" w:eastAsia="华文仿宋" w:hAnsi="华文仿宋"/>
          <w:b/>
          <w:sz w:val="28"/>
          <w:szCs w:val="28"/>
        </w:rPr>
        <w:t>平台库存</w:t>
      </w:r>
      <w:r w:rsidR="003037B0">
        <w:rPr>
          <w:rFonts w:ascii="华文仿宋" w:eastAsia="华文仿宋" w:hAnsi="华文仿宋"/>
          <w:sz w:val="28"/>
          <w:szCs w:val="28"/>
        </w:rPr>
        <w:t>，</w:t>
      </w:r>
      <w:r w:rsidR="00427D7C" w:rsidRPr="001259A7">
        <w:rPr>
          <w:rFonts w:ascii="华文仿宋" w:eastAsia="华文仿宋" w:hAnsi="华文仿宋" w:hint="eastAsia"/>
          <w:sz w:val="28"/>
          <w:szCs w:val="28"/>
        </w:rPr>
        <w:t>确保账物相符</w:t>
      </w:r>
      <w:r w:rsidR="00213BF7" w:rsidRPr="001259A7">
        <w:rPr>
          <w:rFonts w:ascii="华文仿宋" w:eastAsia="华文仿宋" w:hAnsi="华文仿宋" w:hint="eastAsia"/>
          <w:b/>
          <w:sz w:val="28"/>
          <w:szCs w:val="28"/>
        </w:rPr>
        <w:t>(</w:t>
      </w:r>
      <w:r w:rsidR="00213BF7" w:rsidRPr="001259A7">
        <w:rPr>
          <w:rFonts w:ascii="华文仿宋" w:eastAsia="华文仿宋" w:hAnsi="华文仿宋"/>
          <w:b/>
          <w:sz w:val="28"/>
          <w:szCs w:val="28"/>
        </w:rPr>
        <w:t>实验室纸质台账</w:t>
      </w:r>
      <w:r w:rsidR="00213BF7" w:rsidRPr="001259A7">
        <w:rPr>
          <w:rFonts w:ascii="华文仿宋" w:eastAsia="华文仿宋" w:hAnsi="华文仿宋" w:hint="eastAsia"/>
          <w:b/>
          <w:sz w:val="28"/>
          <w:szCs w:val="28"/>
        </w:rPr>
        <w:t>=</w:t>
      </w:r>
      <w:r w:rsidR="005627E7" w:rsidRPr="001259A7">
        <w:rPr>
          <w:rFonts w:ascii="华文仿宋" w:eastAsia="华文仿宋" w:hAnsi="华文仿宋" w:hint="eastAsia"/>
          <w:b/>
          <w:sz w:val="28"/>
          <w:szCs w:val="28"/>
        </w:rPr>
        <w:t>试剂平台</w:t>
      </w:r>
      <w:r w:rsidR="005627E7" w:rsidRPr="001259A7">
        <w:rPr>
          <w:rFonts w:ascii="华文仿宋" w:eastAsia="华文仿宋" w:hAnsi="华文仿宋"/>
          <w:b/>
          <w:sz w:val="28"/>
          <w:szCs w:val="28"/>
        </w:rPr>
        <w:t>的库存</w:t>
      </w:r>
      <w:r w:rsidR="005627E7" w:rsidRPr="001259A7">
        <w:rPr>
          <w:rFonts w:ascii="华文仿宋" w:eastAsia="华文仿宋" w:hAnsi="华文仿宋" w:hint="eastAsia"/>
          <w:b/>
          <w:sz w:val="28"/>
          <w:szCs w:val="28"/>
        </w:rPr>
        <w:t>量=</w:t>
      </w:r>
      <w:r w:rsidR="00213BF7" w:rsidRPr="001259A7">
        <w:rPr>
          <w:rFonts w:ascii="华文仿宋" w:eastAsia="华文仿宋" w:hAnsi="华文仿宋"/>
          <w:b/>
          <w:sz w:val="28"/>
          <w:szCs w:val="28"/>
        </w:rPr>
        <w:t>实验室库存量</w:t>
      </w:r>
      <w:r w:rsidR="005627E7">
        <w:rPr>
          <w:rFonts w:ascii="华文仿宋" w:eastAsia="华文仿宋" w:hAnsi="华文仿宋" w:hint="eastAsia"/>
          <w:b/>
          <w:sz w:val="28"/>
          <w:szCs w:val="28"/>
        </w:rPr>
        <w:t>+</w:t>
      </w:r>
      <w:proofErr w:type="gramStart"/>
      <w:r w:rsidR="00213BF7" w:rsidRPr="001259A7">
        <w:rPr>
          <w:rFonts w:ascii="华文仿宋" w:eastAsia="华文仿宋" w:hAnsi="华文仿宋" w:hint="eastAsia"/>
          <w:b/>
          <w:sz w:val="28"/>
          <w:szCs w:val="28"/>
        </w:rPr>
        <w:t>供应商</w:t>
      </w:r>
      <w:r>
        <w:rPr>
          <w:rFonts w:ascii="华文仿宋" w:eastAsia="华文仿宋" w:hAnsi="华文仿宋" w:hint="eastAsia"/>
          <w:b/>
          <w:sz w:val="28"/>
          <w:szCs w:val="28"/>
        </w:rPr>
        <w:t>暂存</w:t>
      </w:r>
      <w:r w:rsidR="00213BF7" w:rsidRPr="001259A7">
        <w:rPr>
          <w:rFonts w:ascii="华文仿宋" w:eastAsia="华文仿宋" w:hAnsi="华文仿宋"/>
          <w:b/>
          <w:sz w:val="28"/>
          <w:szCs w:val="28"/>
        </w:rPr>
        <w:t>量</w:t>
      </w:r>
      <w:proofErr w:type="gramEnd"/>
      <w:r w:rsidR="00213BF7" w:rsidRPr="001259A7">
        <w:rPr>
          <w:rFonts w:ascii="华文仿宋" w:eastAsia="华文仿宋" w:hAnsi="华文仿宋"/>
          <w:b/>
          <w:sz w:val="28"/>
          <w:szCs w:val="28"/>
        </w:rPr>
        <w:t>)</w:t>
      </w:r>
      <w:r w:rsidR="00D50BCE" w:rsidRPr="001259A7">
        <w:rPr>
          <w:rFonts w:ascii="华文仿宋" w:eastAsia="华文仿宋" w:hAnsi="华文仿宋" w:hint="eastAsia"/>
          <w:sz w:val="28"/>
          <w:szCs w:val="28"/>
        </w:rPr>
        <w:t>，填写</w:t>
      </w:r>
      <w:r w:rsidR="00D50BCE" w:rsidRPr="001259A7">
        <w:rPr>
          <w:rFonts w:ascii="华文仿宋" w:eastAsia="华文仿宋" w:hAnsi="华文仿宋" w:hint="eastAsia"/>
          <w:b/>
          <w:color w:val="FF0000"/>
          <w:sz w:val="28"/>
          <w:szCs w:val="28"/>
        </w:rPr>
        <w:t>附</w:t>
      </w:r>
      <w:r w:rsidR="0003644A">
        <w:rPr>
          <w:rFonts w:ascii="华文仿宋" w:eastAsia="华文仿宋" w:hAnsi="华文仿宋" w:hint="eastAsia"/>
          <w:b/>
          <w:color w:val="FF0000"/>
          <w:sz w:val="28"/>
          <w:szCs w:val="28"/>
        </w:rPr>
        <w:t>件</w:t>
      </w:r>
      <w:r w:rsidR="00D50BCE" w:rsidRPr="001259A7">
        <w:rPr>
          <w:rFonts w:ascii="华文仿宋" w:eastAsia="华文仿宋" w:hAnsi="华文仿宋" w:hint="eastAsia"/>
          <w:b/>
          <w:color w:val="FF0000"/>
          <w:sz w:val="28"/>
          <w:szCs w:val="28"/>
        </w:rPr>
        <w:t>1</w:t>
      </w:r>
      <w:r w:rsidR="003D1514" w:rsidRPr="001259A7">
        <w:rPr>
          <w:rFonts w:ascii="华文仿宋" w:eastAsia="华文仿宋" w:hAnsi="华文仿宋" w:hint="eastAsia"/>
          <w:sz w:val="28"/>
          <w:szCs w:val="28"/>
        </w:rPr>
        <w:t>后打印</w:t>
      </w:r>
      <w:r w:rsidR="00D50BCE" w:rsidRPr="001259A7">
        <w:rPr>
          <w:rFonts w:ascii="华文仿宋" w:eastAsia="华文仿宋" w:hAnsi="华文仿宋" w:hint="eastAsia"/>
          <w:sz w:val="28"/>
          <w:szCs w:val="28"/>
        </w:rPr>
        <w:t>。</w:t>
      </w:r>
    </w:p>
    <w:p w:rsidR="00FC433C" w:rsidRPr="00C34796" w:rsidRDefault="001259A7" w:rsidP="001259A7">
      <w:pPr>
        <w:ind w:firstLineChars="150" w:firstLine="420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>（2）</w:t>
      </w:r>
      <w:r w:rsidR="005E4BF6" w:rsidRPr="00C34796">
        <w:rPr>
          <w:rFonts w:ascii="华文仿宋" w:eastAsia="华文仿宋" w:hAnsi="华文仿宋" w:hint="eastAsia"/>
          <w:sz w:val="28"/>
          <w:szCs w:val="28"/>
        </w:rPr>
        <w:t>今年</w:t>
      </w:r>
      <w:r w:rsidR="00104992" w:rsidRPr="00C34796">
        <w:rPr>
          <w:rFonts w:ascii="华文仿宋" w:eastAsia="华文仿宋" w:hAnsi="华文仿宋" w:hint="eastAsia"/>
          <w:sz w:val="28"/>
          <w:szCs w:val="28"/>
        </w:rPr>
        <w:t>发放</w:t>
      </w:r>
      <w:r w:rsidR="00DD4142" w:rsidRPr="00C34796">
        <w:rPr>
          <w:rFonts w:ascii="华文仿宋" w:eastAsia="华文仿宋" w:hAnsi="华文仿宋" w:hint="eastAsia"/>
          <w:sz w:val="28"/>
          <w:szCs w:val="28"/>
        </w:rPr>
        <w:t>的</w:t>
      </w:r>
      <w:r w:rsidR="005E4BF6" w:rsidRPr="00C34796">
        <w:rPr>
          <w:rFonts w:ascii="华文仿宋" w:eastAsia="华文仿宋" w:hAnsi="华文仿宋" w:hint="eastAsia"/>
          <w:bCs/>
          <w:sz w:val="28"/>
          <w:szCs w:val="28"/>
        </w:rPr>
        <w:t>新版台账本</w:t>
      </w:r>
      <w:r w:rsidR="00BB7AF0" w:rsidRPr="00C34796">
        <w:rPr>
          <w:rFonts w:ascii="华文仿宋" w:eastAsia="华文仿宋" w:hAnsi="华文仿宋" w:hint="eastAsia"/>
          <w:bCs/>
          <w:sz w:val="28"/>
          <w:szCs w:val="28"/>
        </w:rPr>
        <w:t>采用</w:t>
      </w:r>
      <w:r w:rsidR="00BB7AF0" w:rsidRPr="00C34796">
        <w:rPr>
          <w:rFonts w:ascii="华文仿宋" w:eastAsia="华文仿宋" w:hAnsi="华文仿宋"/>
          <w:b/>
          <w:bCs/>
          <w:sz w:val="28"/>
          <w:szCs w:val="28"/>
        </w:rPr>
        <w:t>活页设计</w:t>
      </w:r>
      <w:r w:rsidR="00BB7AF0" w:rsidRPr="00C34796">
        <w:rPr>
          <w:rFonts w:ascii="华文仿宋" w:eastAsia="华文仿宋" w:hAnsi="华文仿宋"/>
          <w:bCs/>
          <w:sz w:val="28"/>
          <w:szCs w:val="28"/>
        </w:rPr>
        <w:t>，</w:t>
      </w:r>
      <w:r w:rsidR="00BB7AF0" w:rsidRPr="00C34796">
        <w:rPr>
          <w:rFonts w:ascii="华文仿宋" w:eastAsia="华文仿宋" w:hAnsi="华文仿宋" w:hint="eastAsia"/>
          <w:bCs/>
          <w:sz w:val="28"/>
          <w:szCs w:val="28"/>
        </w:rPr>
        <w:t>各实验室</w:t>
      </w:r>
      <w:r w:rsidR="004E64FE" w:rsidRPr="00C34796">
        <w:rPr>
          <w:rFonts w:ascii="华文仿宋" w:eastAsia="华文仿宋" w:hAnsi="华文仿宋" w:hint="eastAsia"/>
          <w:bCs/>
          <w:sz w:val="28"/>
          <w:szCs w:val="28"/>
        </w:rPr>
        <w:t>可</w:t>
      </w:r>
      <w:r w:rsidR="00BB7AF0" w:rsidRPr="00C34796">
        <w:rPr>
          <w:rFonts w:ascii="华文仿宋" w:eastAsia="华文仿宋" w:hAnsi="华文仿宋"/>
          <w:bCs/>
          <w:sz w:val="28"/>
          <w:szCs w:val="28"/>
        </w:rPr>
        <w:t>将本年度的易制毒化学品使用台</w:t>
      </w:r>
      <w:proofErr w:type="gramStart"/>
      <w:r w:rsidR="00BB7AF0" w:rsidRPr="00C34796">
        <w:rPr>
          <w:rFonts w:ascii="华文仿宋" w:eastAsia="华文仿宋" w:hAnsi="华文仿宋"/>
          <w:bCs/>
          <w:sz w:val="28"/>
          <w:szCs w:val="28"/>
        </w:rPr>
        <w:t>账</w:t>
      </w:r>
      <w:r w:rsidR="00BB7AF0" w:rsidRPr="00C34796">
        <w:rPr>
          <w:rFonts w:ascii="华文仿宋" w:eastAsia="华文仿宋" w:hAnsi="华文仿宋"/>
          <w:b/>
          <w:bCs/>
          <w:sz w:val="28"/>
          <w:szCs w:val="28"/>
        </w:rPr>
        <w:t>记录</w:t>
      </w:r>
      <w:r w:rsidR="00BB7AF0" w:rsidRPr="00C34796">
        <w:rPr>
          <w:rFonts w:ascii="华文仿宋" w:eastAsia="华文仿宋" w:hAnsi="华文仿宋" w:hint="eastAsia"/>
          <w:b/>
          <w:bCs/>
          <w:sz w:val="28"/>
          <w:szCs w:val="28"/>
        </w:rPr>
        <w:t>页</w:t>
      </w:r>
      <w:proofErr w:type="gramEnd"/>
      <w:r w:rsidR="00BB7AF0" w:rsidRPr="00C34796">
        <w:rPr>
          <w:rFonts w:ascii="华文仿宋" w:eastAsia="华文仿宋" w:hAnsi="华文仿宋"/>
          <w:b/>
          <w:bCs/>
          <w:sz w:val="28"/>
          <w:szCs w:val="28"/>
        </w:rPr>
        <w:t>取出</w:t>
      </w:r>
      <w:r w:rsidR="005B0675" w:rsidRPr="00C34796">
        <w:rPr>
          <w:rFonts w:ascii="华文仿宋" w:eastAsia="华文仿宋" w:hAnsi="华文仿宋" w:hint="eastAsia"/>
          <w:b/>
          <w:bCs/>
          <w:sz w:val="28"/>
          <w:szCs w:val="28"/>
        </w:rPr>
        <w:t>（</w:t>
      </w:r>
      <w:r w:rsidR="005B0675" w:rsidRPr="00C34796">
        <w:rPr>
          <w:rFonts w:ascii="华文仿宋" w:eastAsia="华文仿宋" w:hAnsi="华文仿宋"/>
          <w:bCs/>
          <w:sz w:val="28"/>
          <w:szCs w:val="28"/>
        </w:rPr>
        <w:t>仍使用旧记录本的</w:t>
      </w:r>
      <w:r w:rsidR="005B0675" w:rsidRPr="00C34796">
        <w:rPr>
          <w:rFonts w:ascii="华文仿宋" w:eastAsia="华文仿宋" w:hAnsi="华文仿宋" w:hint="eastAsia"/>
          <w:bCs/>
          <w:sz w:val="28"/>
          <w:szCs w:val="28"/>
        </w:rPr>
        <w:t>实验室，剪下或复印易制毒化学品台</w:t>
      </w:r>
      <w:proofErr w:type="gramStart"/>
      <w:r w:rsidR="005B0675" w:rsidRPr="00C34796">
        <w:rPr>
          <w:rFonts w:ascii="华文仿宋" w:eastAsia="华文仿宋" w:hAnsi="华文仿宋" w:hint="eastAsia"/>
          <w:bCs/>
          <w:sz w:val="28"/>
          <w:szCs w:val="28"/>
        </w:rPr>
        <w:t>账记录页</w:t>
      </w:r>
      <w:proofErr w:type="gramEnd"/>
      <w:r w:rsidR="005B0675" w:rsidRPr="00C34796">
        <w:rPr>
          <w:rFonts w:ascii="华文仿宋" w:eastAsia="华文仿宋" w:hAnsi="华文仿宋" w:hint="eastAsia"/>
          <w:b/>
          <w:bCs/>
          <w:sz w:val="28"/>
          <w:szCs w:val="28"/>
        </w:rPr>
        <w:t>）</w:t>
      </w:r>
      <w:r w:rsidR="005B0675" w:rsidRPr="00C34796">
        <w:rPr>
          <w:rFonts w:ascii="华文仿宋" w:eastAsia="华文仿宋" w:hAnsi="华文仿宋" w:hint="eastAsia"/>
          <w:bCs/>
          <w:sz w:val="28"/>
          <w:szCs w:val="28"/>
        </w:rPr>
        <w:t>，请</w:t>
      </w:r>
      <w:r w:rsidR="005B0675" w:rsidRPr="00E253FF">
        <w:rPr>
          <w:rFonts w:ascii="华文仿宋" w:eastAsia="华文仿宋" w:hAnsi="华文仿宋" w:hint="eastAsia"/>
          <w:bCs/>
          <w:color w:val="FF0000"/>
          <w:sz w:val="28"/>
          <w:szCs w:val="28"/>
        </w:rPr>
        <w:t>补齐双人领用签名</w:t>
      </w:r>
      <w:r w:rsidR="005B0675" w:rsidRPr="00C34796">
        <w:rPr>
          <w:rFonts w:ascii="华文仿宋" w:eastAsia="华文仿宋" w:hAnsi="华文仿宋" w:hint="eastAsia"/>
          <w:bCs/>
          <w:sz w:val="28"/>
          <w:szCs w:val="28"/>
        </w:rPr>
        <w:t>（</w:t>
      </w:r>
      <w:r w:rsidR="00424F28">
        <w:rPr>
          <w:rFonts w:ascii="华文仿宋" w:eastAsia="华文仿宋" w:hAnsi="华文仿宋" w:hint="eastAsia"/>
          <w:bCs/>
          <w:sz w:val="28"/>
          <w:szCs w:val="28"/>
        </w:rPr>
        <w:t>旧</w:t>
      </w:r>
      <w:r w:rsidR="005B0675" w:rsidRPr="00C34796">
        <w:rPr>
          <w:rFonts w:ascii="华文仿宋" w:eastAsia="华文仿宋" w:hAnsi="华文仿宋" w:hint="eastAsia"/>
          <w:bCs/>
          <w:sz w:val="28"/>
          <w:szCs w:val="28"/>
        </w:rPr>
        <w:t>记录本在</w:t>
      </w:r>
      <w:r w:rsidR="00424F28">
        <w:rPr>
          <w:rFonts w:ascii="华文仿宋" w:eastAsia="华文仿宋" w:hAnsi="华文仿宋" w:hint="eastAsia"/>
          <w:bCs/>
          <w:sz w:val="28"/>
          <w:szCs w:val="28"/>
        </w:rPr>
        <w:t>格后补</w:t>
      </w:r>
      <w:r w:rsidR="005B0675" w:rsidRPr="00C34796">
        <w:rPr>
          <w:rFonts w:ascii="华文仿宋" w:eastAsia="华文仿宋" w:hAnsi="华文仿宋" w:hint="eastAsia"/>
          <w:bCs/>
          <w:sz w:val="28"/>
          <w:szCs w:val="28"/>
        </w:rPr>
        <w:t>签第二个人的名字）；</w:t>
      </w:r>
      <w:r w:rsidR="00BB7AF0" w:rsidRPr="00C34796">
        <w:rPr>
          <w:rFonts w:ascii="华文仿宋" w:eastAsia="华文仿宋" w:hAnsi="华文仿宋" w:hint="eastAsia"/>
          <w:bCs/>
          <w:sz w:val="28"/>
          <w:szCs w:val="28"/>
        </w:rPr>
        <w:t>同时</w:t>
      </w:r>
      <w:r w:rsidR="00847243" w:rsidRPr="00C34796">
        <w:rPr>
          <w:rFonts w:ascii="华文仿宋" w:eastAsia="华文仿宋" w:hAnsi="华文仿宋" w:hint="eastAsia"/>
          <w:bCs/>
          <w:sz w:val="28"/>
          <w:szCs w:val="28"/>
        </w:rPr>
        <w:t>在台</w:t>
      </w:r>
      <w:proofErr w:type="gramStart"/>
      <w:r w:rsidR="00847243" w:rsidRPr="00C34796">
        <w:rPr>
          <w:rFonts w:ascii="华文仿宋" w:eastAsia="华文仿宋" w:hAnsi="华文仿宋" w:hint="eastAsia"/>
          <w:bCs/>
          <w:sz w:val="28"/>
          <w:szCs w:val="28"/>
        </w:rPr>
        <w:t>账</w:t>
      </w:r>
      <w:proofErr w:type="gramEnd"/>
      <w:r w:rsidR="00847243" w:rsidRPr="00C34796">
        <w:rPr>
          <w:rFonts w:ascii="华文仿宋" w:eastAsia="华文仿宋" w:hAnsi="华文仿宋" w:hint="eastAsia"/>
          <w:bCs/>
          <w:sz w:val="28"/>
          <w:szCs w:val="28"/>
        </w:rPr>
        <w:t>封面</w:t>
      </w:r>
      <w:r w:rsidR="00DC0803" w:rsidRPr="00C34796">
        <w:rPr>
          <w:rFonts w:ascii="华文仿宋" w:eastAsia="华文仿宋" w:hAnsi="华文仿宋" w:hint="eastAsia"/>
          <w:bCs/>
          <w:sz w:val="28"/>
          <w:szCs w:val="28"/>
        </w:rPr>
        <w:t>填写</w:t>
      </w:r>
      <w:r w:rsidR="00847243" w:rsidRPr="00C34796">
        <w:rPr>
          <w:rFonts w:ascii="华文仿宋" w:eastAsia="华文仿宋" w:hAnsi="华文仿宋" w:hint="eastAsia"/>
          <w:bCs/>
          <w:sz w:val="28"/>
          <w:szCs w:val="28"/>
        </w:rPr>
        <w:t>实验室信息后</w:t>
      </w:r>
      <w:r w:rsidR="005E4BF6" w:rsidRPr="00C34796">
        <w:rPr>
          <w:rFonts w:ascii="华文仿宋" w:eastAsia="华文仿宋" w:hAnsi="华文仿宋" w:hint="eastAsia"/>
          <w:bCs/>
          <w:sz w:val="28"/>
          <w:szCs w:val="28"/>
        </w:rPr>
        <w:t>打印（见</w:t>
      </w:r>
      <w:r w:rsidR="005E4BF6" w:rsidRPr="00213BF7">
        <w:rPr>
          <w:rFonts w:ascii="华文仿宋" w:eastAsia="华文仿宋" w:hAnsi="华文仿宋" w:hint="eastAsia"/>
          <w:b/>
          <w:bCs/>
          <w:color w:val="FF0000"/>
          <w:sz w:val="28"/>
          <w:szCs w:val="28"/>
        </w:rPr>
        <w:t>附件</w:t>
      </w:r>
      <w:r w:rsidR="0003644A">
        <w:rPr>
          <w:rFonts w:ascii="华文仿宋" w:eastAsia="华文仿宋" w:hAnsi="华文仿宋"/>
          <w:b/>
          <w:bCs/>
          <w:color w:val="FF0000"/>
          <w:sz w:val="28"/>
          <w:szCs w:val="28"/>
        </w:rPr>
        <w:t>2</w:t>
      </w:r>
      <w:r w:rsidR="005E4BF6" w:rsidRPr="00C34796">
        <w:rPr>
          <w:rFonts w:ascii="华文仿宋" w:eastAsia="华文仿宋" w:hAnsi="华文仿宋" w:hint="eastAsia"/>
          <w:bCs/>
          <w:sz w:val="28"/>
          <w:szCs w:val="28"/>
        </w:rPr>
        <w:t>）</w:t>
      </w:r>
      <w:r w:rsidR="00BB7AF0" w:rsidRPr="00C34796">
        <w:rPr>
          <w:rFonts w:ascii="华文仿宋" w:eastAsia="华文仿宋" w:hAnsi="华文仿宋" w:hint="eastAsia"/>
          <w:bCs/>
          <w:sz w:val="28"/>
          <w:szCs w:val="28"/>
        </w:rPr>
        <w:t>，</w:t>
      </w:r>
      <w:r w:rsidR="00BB7AF0" w:rsidRPr="00C34796">
        <w:rPr>
          <w:rFonts w:ascii="华文仿宋" w:eastAsia="华文仿宋" w:hAnsi="华文仿宋"/>
          <w:bCs/>
          <w:sz w:val="28"/>
          <w:szCs w:val="28"/>
        </w:rPr>
        <w:t>装订成册送至学院办公室。</w:t>
      </w:r>
    </w:p>
    <w:p w:rsidR="00741193" w:rsidRDefault="001259A7" w:rsidP="001259A7">
      <w:pPr>
        <w:pStyle w:val="a7"/>
        <w:ind w:firstLineChars="150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>（3）</w:t>
      </w:r>
      <w:r w:rsidR="00C34796">
        <w:rPr>
          <w:rFonts w:ascii="华文仿宋" w:eastAsia="华文仿宋" w:hAnsi="华文仿宋" w:hint="eastAsia"/>
          <w:bCs/>
          <w:sz w:val="28"/>
          <w:szCs w:val="28"/>
        </w:rPr>
        <w:t>各实验室请将</w:t>
      </w:r>
      <w:r w:rsidR="00FC433C">
        <w:rPr>
          <w:rFonts w:ascii="华文仿宋" w:eastAsia="华文仿宋" w:hAnsi="华文仿宋" w:hint="eastAsia"/>
          <w:bCs/>
          <w:sz w:val="28"/>
          <w:szCs w:val="28"/>
        </w:rPr>
        <w:t>易制毒化学</w:t>
      </w:r>
      <w:r w:rsidR="00FC433C" w:rsidRPr="005627E7">
        <w:rPr>
          <w:rFonts w:ascii="华文仿宋" w:eastAsia="华文仿宋" w:hAnsi="华文仿宋" w:hint="eastAsia"/>
          <w:bCs/>
          <w:sz w:val="28"/>
          <w:szCs w:val="28"/>
        </w:rPr>
        <w:t>品各品种的</w:t>
      </w:r>
      <w:r w:rsidR="000017D3" w:rsidRPr="005627E7">
        <w:rPr>
          <w:rFonts w:ascii="华文仿宋" w:eastAsia="华文仿宋" w:hAnsi="华文仿宋" w:hint="eastAsia"/>
          <w:bCs/>
          <w:sz w:val="28"/>
          <w:szCs w:val="28"/>
        </w:rPr>
        <w:t>现有</w:t>
      </w:r>
      <w:r w:rsidR="00FC433C" w:rsidRPr="005627E7">
        <w:rPr>
          <w:rFonts w:ascii="华文仿宋" w:eastAsia="华文仿宋" w:hAnsi="华文仿宋" w:hint="eastAsia"/>
          <w:bCs/>
          <w:sz w:val="28"/>
          <w:szCs w:val="28"/>
        </w:rPr>
        <w:t>库存</w:t>
      </w:r>
      <w:r w:rsidR="000017D3" w:rsidRPr="005627E7">
        <w:rPr>
          <w:rFonts w:ascii="华文仿宋" w:eastAsia="华文仿宋" w:hAnsi="华文仿宋" w:hint="eastAsia"/>
          <w:bCs/>
          <w:sz w:val="28"/>
          <w:szCs w:val="28"/>
        </w:rPr>
        <w:t>量数据</w:t>
      </w:r>
      <w:r w:rsidR="00741193" w:rsidRPr="005627E7">
        <w:rPr>
          <w:rFonts w:ascii="华文仿宋" w:eastAsia="华文仿宋" w:hAnsi="华文仿宋" w:hint="eastAsia"/>
          <w:bCs/>
          <w:sz w:val="28"/>
          <w:szCs w:val="28"/>
        </w:rPr>
        <w:t>誊写到新的记录页</w:t>
      </w:r>
      <w:r w:rsidR="00FC433C" w:rsidRPr="005627E7">
        <w:rPr>
          <w:rFonts w:ascii="华文仿宋" w:eastAsia="华文仿宋" w:hAnsi="华文仿宋" w:hint="eastAsia"/>
          <w:bCs/>
          <w:sz w:val="28"/>
          <w:szCs w:val="28"/>
        </w:rPr>
        <w:t>。</w:t>
      </w:r>
    </w:p>
    <w:p w:rsidR="00C34796" w:rsidRDefault="00741193" w:rsidP="001259A7">
      <w:pPr>
        <w:pStyle w:val="a7"/>
        <w:ind w:firstLineChars="150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>（4）学校</w:t>
      </w:r>
      <w:r>
        <w:rPr>
          <w:rFonts w:ascii="华文仿宋" w:eastAsia="华文仿宋" w:hAnsi="华文仿宋"/>
          <w:bCs/>
          <w:sz w:val="28"/>
          <w:szCs w:val="28"/>
        </w:rPr>
        <w:t>自</w:t>
      </w:r>
      <w:r>
        <w:rPr>
          <w:rFonts w:ascii="华文仿宋" w:eastAsia="华文仿宋" w:hAnsi="华文仿宋" w:hint="eastAsia"/>
          <w:bCs/>
          <w:sz w:val="28"/>
          <w:szCs w:val="28"/>
        </w:rPr>
        <w:t>2019年9月</w:t>
      </w:r>
      <w:r>
        <w:rPr>
          <w:rFonts w:ascii="华文仿宋" w:eastAsia="华文仿宋" w:hAnsi="华文仿宋"/>
          <w:bCs/>
          <w:sz w:val="28"/>
          <w:szCs w:val="28"/>
        </w:rPr>
        <w:t>实行易制毒</w:t>
      </w:r>
      <w:r>
        <w:rPr>
          <w:rFonts w:ascii="华文仿宋" w:eastAsia="华文仿宋" w:hAnsi="华文仿宋" w:hint="eastAsia"/>
          <w:bCs/>
          <w:sz w:val="28"/>
          <w:szCs w:val="28"/>
        </w:rPr>
        <w:t>化学品</w:t>
      </w:r>
      <w:r>
        <w:rPr>
          <w:rFonts w:ascii="华文仿宋" w:eastAsia="华文仿宋" w:hAnsi="华文仿宋"/>
          <w:bCs/>
          <w:sz w:val="28"/>
          <w:szCs w:val="28"/>
        </w:rPr>
        <w:t>每月申购一次，各</w:t>
      </w:r>
      <w:r>
        <w:rPr>
          <w:rFonts w:ascii="华文仿宋" w:eastAsia="华文仿宋" w:hAnsi="华文仿宋" w:hint="eastAsia"/>
          <w:bCs/>
          <w:sz w:val="28"/>
          <w:szCs w:val="28"/>
        </w:rPr>
        <w:t>实验室应</w:t>
      </w:r>
      <w:r>
        <w:rPr>
          <w:rFonts w:ascii="华文仿宋" w:eastAsia="华文仿宋" w:hAnsi="华文仿宋"/>
          <w:bCs/>
          <w:sz w:val="28"/>
          <w:szCs w:val="28"/>
        </w:rPr>
        <w:t>按需申购，</w:t>
      </w:r>
      <w:r>
        <w:rPr>
          <w:rFonts w:ascii="华文仿宋" w:eastAsia="华文仿宋" w:hAnsi="华文仿宋" w:hint="eastAsia"/>
          <w:bCs/>
          <w:sz w:val="28"/>
          <w:szCs w:val="28"/>
        </w:rPr>
        <w:t>尽量减少</w:t>
      </w:r>
      <w:r>
        <w:rPr>
          <w:rFonts w:ascii="华文仿宋" w:eastAsia="华文仿宋" w:hAnsi="华文仿宋"/>
          <w:bCs/>
          <w:sz w:val="28"/>
          <w:szCs w:val="28"/>
        </w:rPr>
        <w:t>实验室库存，</w:t>
      </w:r>
      <w:r w:rsidRPr="00216C26">
        <w:rPr>
          <w:rFonts w:ascii="华文仿宋" w:eastAsia="华文仿宋" w:hAnsi="华文仿宋" w:hint="eastAsia"/>
          <w:bCs/>
          <w:color w:val="FF0000"/>
          <w:sz w:val="28"/>
          <w:szCs w:val="28"/>
        </w:rPr>
        <w:t>今后</w:t>
      </w:r>
      <w:r w:rsidRPr="00216C26">
        <w:rPr>
          <w:rFonts w:ascii="华文仿宋" w:eastAsia="华文仿宋" w:hAnsi="华文仿宋"/>
          <w:bCs/>
          <w:color w:val="FF0000"/>
          <w:sz w:val="28"/>
          <w:szCs w:val="28"/>
        </w:rPr>
        <w:t>严禁在供应商处暂存</w:t>
      </w:r>
      <w:r w:rsidRPr="00216C26">
        <w:rPr>
          <w:rFonts w:ascii="华文仿宋" w:eastAsia="华文仿宋" w:hAnsi="华文仿宋" w:hint="eastAsia"/>
          <w:bCs/>
          <w:color w:val="FF0000"/>
          <w:sz w:val="28"/>
          <w:szCs w:val="28"/>
        </w:rPr>
        <w:t>易制毒</w:t>
      </w:r>
      <w:r w:rsidRPr="00216C26">
        <w:rPr>
          <w:rFonts w:ascii="华文仿宋" w:eastAsia="华文仿宋" w:hAnsi="华文仿宋"/>
          <w:bCs/>
          <w:color w:val="FF0000"/>
          <w:sz w:val="28"/>
          <w:szCs w:val="28"/>
        </w:rPr>
        <w:t>化学品</w:t>
      </w:r>
      <w:r>
        <w:rPr>
          <w:rFonts w:ascii="华文仿宋" w:eastAsia="华文仿宋" w:hAnsi="华文仿宋"/>
          <w:bCs/>
          <w:sz w:val="28"/>
          <w:szCs w:val="28"/>
        </w:rPr>
        <w:t>。</w:t>
      </w:r>
    </w:p>
    <w:p w:rsidR="00297E78" w:rsidRDefault="001259A7" w:rsidP="001259A7">
      <w:pPr>
        <w:ind w:firstLineChars="150" w:firstLine="420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>（</w:t>
      </w:r>
      <w:r w:rsidR="00741193">
        <w:rPr>
          <w:rFonts w:ascii="华文仿宋" w:eastAsia="华文仿宋" w:hAnsi="华文仿宋"/>
          <w:bCs/>
          <w:sz w:val="28"/>
          <w:szCs w:val="28"/>
        </w:rPr>
        <w:t>5</w:t>
      </w:r>
      <w:r>
        <w:rPr>
          <w:rFonts w:ascii="华文仿宋" w:eastAsia="华文仿宋" w:hAnsi="华文仿宋" w:hint="eastAsia"/>
          <w:bCs/>
          <w:sz w:val="28"/>
          <w:szCs w:val="28"/>
        </w:rPr>
        <w:t>）</w:t>
      </w:r>
      <w:r w:rsidR="00DC2130" w:rsidRPr="001259A7">
        <w:rPr>
          <w:rFonts w:ascii="华文仿宋" w:eastAsia="华文仿宋" w:hAnsi="华文仿宋" w:hint="eastAsia"/>
          <w:bCs/>
          <w:sz w:val="28"/>
          <w:szCs w:val="28"/>
        </w:rPr>
        <w:t>根据市禁毒办要求，全校</w:t>
      </w:r>
      <w:r w:rsidR="005B6A20" w:rsidRPr="001259A7">
        <w:rPr>
          <w:rFonts w:ascii="华文仿宋" w:eastAsia="华文仿宋" w:hAnsi="华文仿宋" w:hint="eastAsia"/>
          <w:bCs/>
          <w:sz w:val="28"/>
          <w:szCs w:val="28"/>
        </w:rPr>
        <w:t>实验室</w:t>
      </w:r>
      <w:r w:rsidR="00DC2130" w:rsidRPr="001259A7">
        <w:rPr>
          <w:rFonts w:ascii="华文仿宋" w:eastAsia="华文仿宋" w:hAnsi="华文仿宋" w:hint="eastAsia"/>
          <w:bCs/>
          <w:sz w:val="28"/>
          <w:szCs w:val="28"/>
        </w:rPr>
        <w:t>须使用新版台账本。</w:t>
      </w:r>
      <w:r w:rsidR="00493BF6">
        <w:rPr>
          <w:rFonts w:ascii="华文仿宋" w:eastAsia="华文仿宋" w:hAnsi="华文仿宋" w:hint="eastAsia"/>
          <w:bCs/>
          <w:sz w:val="28"/>
          <w:szCs w:val="28"/>
        </w:rPr>
        <w:t>请各单位领取、发放</w:t>
      </w:r>
      <w:r w:rsidR="005B6A20" w:rsidRPr="001259A7">
        <w:rPr>
          <w:rFonts w:ascii="华文仿宋" w:eastAsia="华文仿宋" w:hAnsi="华文仿宋" w:hint="eastAsia"/>
          <w:bCs/>
          <w:sz w:val="28"/>
          <w:szCs w:val="28"/>
        </w:rPr>
        <w:t>新版台账本。</w:t>
      </w:r>
    </w:p>
    <w:p w:rsidR="00363D70" w:rsidRPr="00363D70" w:rsidRDefault="00363D70" w:rsidP="001259A7">
      <w:pPr>
        <w:ind w:firstLineChars="150" w:firstLine="420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</w:t>
      </w:r>
      <w:r w:rsidR="00741193">
        <w:rPr>
          <w:rFonts w:ascii="华文仿宋" w:eastAsia="华文仿宋" w:hAnsi="华文仿宋"/>
          <w:sz w:val="28"/>
          <w:szCs w:val="28"/>
        </w:rPr>
        <w:t>6</w:t>
      </w:r>
      <w:r>
        <w:rPr>
          <w:rFonts w:ascii="华文仿宋" w:eastAsia="华文仿宋" w:hAnsi="华文仿宋" w:hint="eastAsia"/>
          <w:sz w:val="28"/>
          <w:szCs w:val="28"/>
        </w:rPr>
        <w:t>）</w:t>
      </w:r>
      <w:r w:rsidR="00B269FB">
        <w:rPr>
          <w:rFonts w:ascii="华文仿宋" w:eastAsia="华文仿宋" w:hAnsi="华文仿宋" w:hint="eastAsia"/>
          <w:sz w:val="28"/>
          <w:szCs w:val="28"/>
        </w:rPr>
        <w:t>请各单位、各实验室加强</w:t>
      </w:r>
      <w:r>
        <w:rPr>
          <w:rFonts w:ascii="华文仿宋" w:eastAsia="华文仿宋" w:hAnsi="华文仿宋" w:hint="eastAsia"/>
          <w:sz w:val="28"/>
          <w:szCs w:val="28"/>
        </w:rPr>
        <w:t>易制毒</w:t>
      </w:r>
      <w:r>
        <w:rPr>
          <w:rFonts w:ascii="华文仿宋" w:eastAsia="华文仿宋" w:hAnsi="华文仿宋"/>
          <w:sz w:val="28"/>
          <w:szCs w:val="28"/>
        </w:rPr>
        <w:t>化学品日常管理</w:t>
      </w:r>
      <w:r w:rsidR="00B269FB"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严格</w:t>
      </w:r>
      <w:r w:rsidR="00B269FB">
        <w:rPr>
          <w:rFonts w:ascii="华文仿宋" w:eastAsia="华文仿宋" w:hAnsi="华文仿宋" w:hint="eastAsia"/>
          <w:sz w:val="28"/>
          <w:szCs w:val="28"/>
        </w:rPr>
        <w:t>落实</w:t>
      </w:r>
      <w:r>
        <w:rPr>
          <w:rFonts w:ascii="华文仿宋" w:eastAsia="华文仿宋" w:hAnsi="华文仿宋"/>
          <w:sz w:val="28"/>
          <w:szCs w:val="28"/>
        </w:rPr>
        <w:t>“</w:t>
      </w:r>
      <w:r>
        <w:rPr>
          <w:rFonts w:ascii="华文仿宋" w:eastAsia="华文仿宋" w:hAnsi="华文仿宋" w:hint="eastAsia"/>
          <w:sz w:val="28"/>
          <w:szCs w:val="28"/>
        </w:rPr>
        <w:t>五双</w:t>
      </w:r>
      <w:r>
        <w:rPr>
          <w:rFonts w:ascii="华文仿宋" w:eastAsia="华文仿宋" w:hAnsi="华文仿宋"/>
          <w:sz w:val="28"/>
          <w:szCs w:val="28"/>
        </w:rPr>
        <w:t>”</w:t>
      </w:r>
      <w:r>
        <w:rPr>
          <w:rFonts w:ascii="华文仿宋" w:eastAsia="华文仿宋" w:hAnsi="华文仿宋" w:hint="eastAsia"/>
          <w:sz w:val="28"/>
          <w:szCs w:val="28"/>
        </w:rPr>
        <w:t>规定</w:t>
      </w:r>
      <w:r>
        <w:rPr>
          <w:rFonts w:ascii="华文仿宋" w:eastAsia="华文仿宋" w:hAnsi="华文仿宋"/>
          <w:sz w:val="28"/>
          <w:szCs w:val="28"/>
        </w:rPr>
        <w:t>，规范存储</w:t>
      </w:r>
      <w:r w:rsidR="006B1B61">
        <w:rPr>
          <w:rFonts w:ascii="华文仿宋" w:eastAsia="华文仿宋" w:hAnsi="华文仿宋" w:hint="eastAsia"/>
          <w:sz w:val="28"/>
          <w:szCs w:val="28"/>
        </w:rPr>
        <w:t>、</w:t>
      </w:r>
      <w:r w:rsidR="006B1B61">
        <w:rPr>
          <w:rFonts w:ascii="华文仿宋" w:eastAsia="华文仿宋" w:hAnsi="华文仿宋"/>
          <w:sz w:val="28"/>
          <w:szCs w:val="28"/>
        </w:rPr>
        <w:t>规范</w:t>
      </w:r>
      <w:r>
        <w:rPr>
          <w:rFonts w:ascii="华文仿宋" w:eastAsia="华文仿宋" w:hAnsi="华文仿宋"/>
          <w:sz w:val="28"/>
          <w:szCs w:val="28"/>
        </w:rPr>
        <w:t>使用。</w:t>
      </w:r>
    </w:p>
    <w:p w:rsidR="009F2DFE" w:rsidRPr="00741193" w:rsidRDefault="00BB7AF0" w:rsidP="00741193">
      <w:pPr>
        <w:ind w:firstLine="570"/>
        <w:rPr>
          <w:rFonts w:ascii="华文仿宋" w:eastAsia="华文仿宋" w:hAnsi="华文仿宋"/>
          <w:sz w:val="28"/>
          <w:szCs w:val="28"/>
        </w:rPr>
      </w:pPr>
      <w:r w:rsidRPr="00427D7C">
        <w:rPr>
          <w:rFonts w:ascii="华文仿宋" w:eastAsia="华文仿宋" w:hAnsi="华文仿宋" w:hint="eastAsia"/>
          <w:sz w:val="28"/>
          <w:szCs w:val="28"/>
        </w:rPr>
        <w:t>各学院</w:t>
      </w:r>
      <w:r w:rsidRPr="00427D7C">
        <w:rPr>
          <w:rFonts w:ascii="华文仿宋" w:eastAsia="华文仿宋" w:hAnsi="华文仿宋"/>
          <w:sz w:val="28"/>
          <w:szCs w:val="28"/>
        </w:rPr>
        <w:t>整理汇总后，</w:t>
      </w:r>
      <w:r w:rsidR="00104992" w:rsidRPr="00427D7C">
        <w:rPr>
          <w:rFonts w:ascii="华文仿宋" w:eastAsia="华文仿宋" w:hAnsi="华文仿宋" w:hint="eastAsia"/>
          <w:sz w:val="28"/>
          <w:szCs w:val="28"/>
        </w:rPr>
        <w:t>请于</w:t>
      </w:r>
      <w:r w:rsidR="00104992" w:rsidRPr="00213BF7">
        <w:rPr>
          <w:rFonts w:ascii="华文仿宋" w:eastAsia="华文仿宋" w:hAnsi="华文仿宋" w:hint="eastAsia"/>
          <w:b/>
          <w:bCs/>
          <w:color w:val="FF0000"/>
          <w:sz w:val="28"/>
          <w:szCs w:val="28"/>
        </w:rPr>
        <w:t>2</w:t>
      </w:r>
      <w:r w:rsidR="00104992" w:rsidRPr="00213BF7">
        <w:rPr>
          <w:rFonts w:ascii="华文仿宋" w:eastAsia="华文仿宋" w:hAnsi="华文仿宋"/>
          <w:b/>
          <w:bCs/>
          <w:color w:val="FF0000"/>
          <w:sz w:val="28"/>
          <w:szCs w:val="28"/>
        </w:rPr>
        <w:t>020</w:t>
      </w:r>
      <w:r w:rsidR="00104992" w:rsidRPr="00213BF7">
        <w:rPr>
          <w:rFonts w:ascii="华文仿宋" w:eastAsia="华文仿宋" w:hAnsi="华文仿宋" w:hint="eastAsia"/>
          <w:b/>
          <w:bCs/>
          <w:color w:val="FF0000"/>
          <w:sz w:val="28"/>
          <w:szCs w:val="28"/>
        </w:rPr>
        <w:t>年1月1</w:t>
      </w:r>
      <w:r w:rsidR="00104992" w:rsidRPr="00213BF7">
        <w:rPr>
          <w:rFonts w:ascii="华文仿宋" w:eastAsia="华文仿宋" w:hAnsi="华文仿宋"/>
          <w:b/>
          <w:bCs/>
          <w:color w:val="FF0000"/>
          <w:sz w:val="28"/>
          <w:szCs w:val="28"/>
        </w:rPr>
        <w:t>0</w:t>
      </w:r>
      <w:r w:rsidR="00104992" w:rsidRPr="00213BF7">
        <w:rPr>
          <w:rFonts w:ascii="华文仿宋" w:eastAsia="华文仿宋" w:hAnsi="华文仿宋" w:hint="eastAsia"/>
          <w:b/>
          <w:bCs/>
          <w:color w:val="FF0000"/>
          <w:sz w:val="28"/>
          <w:szCs w:val="28"/>
        </w:rPr>
        <w:t>日</w:t>
      </w:r>
      <w:r w:rsidR="00104992" w:rsidRPr="001259A7">
        <w:rPr>
          <w:rFonts w:ascii="华文仿宋" w:eastAsia="华文仿宋" w:hAnsi="华文仿宋" w:hint="eastAsia"/>
          <w:b/>
          <w:bCs/>
          <w:color w:val="FF0000"/>
          <w:sz w:val="28"/>
          <w:szCs w:val="28"/>
        </w:rPr>
        <w:t>前</w:t>
      </w:r>
      <w:r w:rsidR="00104992" w:rsidRPr="00427D7C">
        <w:rPr>
          <w:rFonts w:ascii="华文仿宋" w:eastAsia="华文仿宋" w:hAnsi="华文仿宋" w:hint="eastAsia"/>
          <w:sz w:val="28"/>
          <w:szCs w:val="28"/>
        </w:rPr>
        <w:t>上交至实验室设备处技术安全科办公室，学校将</w:t>
      </w:r>
      <w:r w:rsidR="001817DC">
        <w:rPr>
          <w:rFonts w:ascii="华文仿宋" w:eastAsia="华文仿宋" w:hAnsi="华文仿宋" w:hint="eastAsia"/>
          <w:sz w:val="28"/>
          <w:szCs w:val="28"/>
        </w:rPr>
        <w:t>统一</w:t>
      </w:r>
      <w:r w:rsidR="00986CD5">
        <w:rPr>
          <w:rFonts w:ascii="华文仿宋" w:eastAsia="华文仿宋" w:hAnsi="华文仿宋" w:hint="eastAsia"/>
          <w:sz w:val="28"/>
          <w:szCs w:val="28"/>
        </w:rPr>
        <w:t>上交南开区</w:t>
      </w:r>
      <w:r w:rsidR="001817DC">
        <w:rPr>
          <w:rFonts w:ascii="华文仿宋" w:eastAsia="华文仿宋" w:hAnsi="华文仿宋" w:hint="eastAsia"/>
          <w:sz w:val="28"/>
          <w:szCs w:val="28"/>
        </w:rPr>
        <w:t>公安局</w:t>
      </w:r>
      <w:r w:rsidR="00104992" w:rsidRPr="00427D7C">
        <w:rPr>
          <w:rFonts w:ascii="华文仿宋" w:eastAsia="华文仿宋" w:hAnsi="华文仿宋" w:hint="eastAsia"/>
          <w:sz w:val="28"/>
          <w:szCs w:val="28"/>
        </w:rPr>
        <w:t>禁毒办。</w:t>
      </w:r>
      <w:r w:rsidR="00741193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741193">
        <w:rPr>
          <w:rFonts w:ascii="华文仿宋" w:eastAsia="华文仿宋" w:hAnsi="华文仿宋"/>
          <w:sz w:val="28"/>
          <w:szCs w:val="28"/>
        </w:rPr>
        <w:t xml:space="preserve">        </w:t>
      </w:r>
      <w:r w:rsidR="009F2DFE">
        <w:rPr>
          <w:rFonts w:ascii="华文仿宋" w:eastAsia="华文仿宋" w:hAnsi="华文仿宋"/>
          <w:sz w:val="28"/>
          <w:szCs w:val="28"/>
        </w:rPr>
        <w:t xml:space="preserve"> </w:t>
      </w:r>
      <w:r w:rsidR="009F2DFE" w:rsidRPr="009F2DFE">
        <w:rPr>
          <w:rFonts w:ascii="华文仿宋" w:eastAsia="华文仿宋" w:hAnsi="华文仿宋" w:hint="eastAsia"/>
          <w:b/>
          <w:sz w:val="28"/>
          <w:szCs w:val="28"/>
        </w:rPr>
        <w:t>实验室</w:t>
      </w:r>
      <w:r w:rsidR="009F2DFE" w:rsidRPr="009F2DFE">
        <w:rPr>
          <w:rFonts w:ascii="华文仿宋" w:eastAsia="华文仿宋" w:hAnsi="华文仿宋"/>
          <w:b/>
          <w:sz w:val="28"/>
          <w:szCs w:val="28"/>
        </w:rPr>
        <w:t>设备处</w:t>
      </w:r>
    </w:p>
    <w:p w:rsidR="009F2DFE" w:rsidRDefault="009F2DFE" w:rsidP="00112840">
      <w:pPr>
        <w:ind w:firstLine="570"/>
        <w:rPr>
          <w:rFonts w:ascii="华文仿宋" w:eastAsia="华文仿宋" w:hAnsi="华文仿宋"/>
          <w:b/>
          <w:sz w:val="28"/>
          <w:szCs w:val="28"/>
        </w:rPr>
      </w:pPr>
      <w:r w:rsidRPr="009F2DFE">
        <w:rPr>
          <w:rFonts w:ascii="华文仿宋" w:eastAsia="华文仿宋" w:hAnsi="华文仿宋" w:hint="eastAsia"/>
          <w:b/>
          <w:sz w:val="28"/>
          <w:szCs w:val="28"/>
        </w:rPr>
        <w:t xml:space="preserve">    </w:t>
      </w:r>
      <w:r w:rsidR="001817DC">
        <w:rPr>
          <w:rFonts w:ascii="华文仿宋" w:eastAsia="华文仿宋" w:hAnsi="华文仿宋" w:hint="eastAsia"/>
          <w:b/>
          <w:sz w:val="28"/>
          <w:szCs w:val="28"/>
        </w:rPr>
        <w:t xml:space="preserve">                           </w:t>
      </w:r>
      <w:r w:rsidRPr="009F2DFE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="00741193">
        <w:rPr>
          <w:rFonts w:ascii="华文仿宋" w:eastAsia="华文仿宋" w:hAnsi="华文仿宋"/>
          <w:b/>
          <w:sz w:val="28"/>
          <w:szCs w:val="28"/>
        </w:rPr>
        <w:t xml:space="preserve">              </w:t>
      </w:r>
      <w:r w:rsidR="00741193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9F2DFE">
        <w:rPr>
          <w:rFonts w:ascii="华文仿宋" w:eastAsia="华文仿宋" w:hAnsi="华文仿宋" w:hint="eastAsia"/>
          <w:b/>
          <w:sz w:val="28"/>
          <w:szCs w:val="28"/>
        </w:rPr>
        <w:t xml:space="preserve"> 2019年</w:t>
      </w:r>
      <w:r w:rsidR="00104992">
        <w:rPr>
          <w:rFonts w:ascii="华文仿宋" w:eastAsia="华文仿宋" w:hAnsi="华文仿宋"/>
          <w:b/>
          <w:sz w:val="28"/>
          <w:szCs w:val="28"/>
        </w:rPr>
        <w:t>12</w:t>
      </w:r>
      <w:r w:rsidRPr="009F2DFE">
        <w:rPr>
          <w:rFonts w:ascii="华文仿宋" w:eastAsia="华文仿宋" w:hAnsi="华文仿宋" w:hint="eastAsia"/>
          <w:b/>
          <w:sz w:val="28"/>
          <w:szCs w:val="28"/>
        </w:rPr>
        <w:t>月</w:t>
      </w:r>
      <w:r w:rsidR="001259A7">
        <w:rPr>
          <w:rFonts w:ascii="华文仿宋" w:eastAsia="华文仿宋" w:hAnsi="华文仿宋"/>
          <w:b/>
          <w:sz w:val="28"/>
          <w:szCs w:val="28"/>
        </w:rPr>
        <w:t>30</w:t>
      </w:r>
      <w:r w:rsidRPr="009F2DFE">
        <w:rPr>
          <w:rFonts w:ascii="华文仿宋" w:eastAsia="华文仿宋" w:hAnsi="华文仿宋" w:hint="eastAsia"/>
          <w:b/>
          <w:sz w:val="28"/>
          <w:szCs w:val="28"/>
        </w:rPr>
        <w:t>日</w:t>
      </w:r>
    </w:p>
    <w:p w:rsidR="003B74E4" w:rsidRDefault="003B74E4" w:rsidP="003B74E4">
      <w:pPr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lastRenderedPageBreak/>
        <w:t>附</w:t>
      </w:r>
      <w:r w:rsidR="00D322D2">
        <w:rPr>
          <w:rFonts w:ascii="华文仿宋" w:eastAsia="华文仿宋" w:hAnsi="华文仿宋" w:hint="eastAsia"/>
          <w:b/>
          <w:sz w:val="28"/>
          <w:szCs w:val="28"/>
        </w:rPr>
        <w:t>件</w:t>
      </w:r>
      <w:r>
        <w:rPr>
          <w:rFonts w:ascii="华文仿宋" w:eastAsia="华文仿宋" w:hAnsi="华文仿宋" w:hint="eastAsia"/>
          <w:b/>
          <w:sz w:val="28"/>
          <w:szCs w:val="28"/>
        </w:rPr>
        <w:t>1</w:t>
      </w:r>
    </w:p>
    <w:p w:rsidR="003B74E4" w:rsidRPr="00095F57" w:rsidRDefault="006175E1" w:rsidP="00620424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6175E1">
        <w:rPr>
          <w:rFonts w:ascii="黑体" w:eastAsia="黑体" w:hAnsi="黑体"/>
          <w:b/>
          <w:sz w:val="28"/>
          <w:szCs w:val="28"/>
          <w:u w:val="single"/>
        </w:rPr>
        <w:t xml:space="preserve">          </w:t>
      </w:r>
      <w:r w:rsidR="0039149C" w:rsidRPr="00095F57">
        <w:rPr>
          <w:rFonts w:ascii="黑体" w:eastAsia="黑体" w:hAnsi="黑体"/>
          <w:b/>
          <w:sz w:val="28"/>
          <w:szCs w:val="28"/>
        </w:rPr>
        <w:t>楼</w:t>
      </w:r>
      <w:r w:rsidR="0039149C" w:rsidRPr="00095F57">
        <w:rPr>
          <w:rFonts w:ascii="黑体" w:eastAsia="黑体" w:hAnsi="黑体" w:hint="eastAsia"/>
          <w:b/>
          <w:sz w:val="28"/>
          <w:szCs w:val="28"/>
          <w:u w:val="single"/>
        </w:rPr>
        <w:t xml:space="preserve"> </w:t>
      </w:r>
      <w:r w:rsidR="0039149C" w:rsidRPr="00095F57">
        <w:rPr>
          <w:rFonts w:ascii="黑体" w:eastAsia="黑体" w:hAnsi="黑体"/>
          <w:b/>
          <w:sz w:val="28"/>
          <w:szCs w:val="28"/>
          <w:u w:val="single"/>
        </w:rPr>
        <w:t xml:space="preserve">     </w:t>
      </w:r>
      <w:r w:rsidR="0039149C" w:rsidRPr="00095F57">
        <w:rPr>
          <w:rFonts w:ascii="黑体" w:eastAsia="黑体" w:hAnsi="黑体"/>
          <w:b/>
          <w:sz w:val="28"/>
          <w:szCs w:val="28"/>
        </w:rPr>
        <w:t>实验室</w:t>
      </w:r>
      <w:r w:rsidR="0039149C" w:rsidRPr="00095F57">
        <w:rPr>
          <w:rFonts w:ascii="黑体" w:eastAsia="黑体" w:hAnsi="黑体" w:hint="eastAsia"/>
          <w:b/>
          <w:sz w:val="28"/>
          <w:szCs w:val="28"/>
        </w:rPr>
        <w:t>易制毒化学品</w:t>
      </w:r>
      <w:r w:rsidR="006B2747">
        <w:rPr>
          <w:rFonts w:ascii="黑体" w:eastAsia="黑体" w:hAnsi="黑体" w:hint="eastAsia"/>
          <w:b/>
          <w:sz w:val="28"/>
          <w:szCs w:val="28"/>
        </w:rPr>
        <w:t>存量</w:t>
      </w:r>
      <w:r w:rsidR="0039149C" w:rsidRPr="00095F57">
        <w:rPr>
          <w:rFonts w:ascii="黑体" w:eastAsia="黑体" w:hAnsi="黑体" w:hint="eastAsia"/>
          <w:b/>
          <w:sz w:val="28"/>
          <w:szCs w:val="28"/>
        </w:rPr>
        <w:t>记录</w:t>
      </w:r>
    </w:p>
    <w:tbl>
      <w:tblPr>
        <w:tblpPr w:leftFromText="180" w:rightFromText="180" w:vertAnchor="text" w:horzAnchor="margin" w:tblpXSpec="center" w:tblpY="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2374"/>
        <w:gridCol w:w="2450"/>
        <w:gridCol w:w="2755"/>
      </w:tblGrid>
      <w:tr w:rsidR="0039149C" w:rsidRPr="0039149C" w:rsidTr="00595EBE">
        <w:tc>
          <w:tcPr>
            <w:tcW w:w="1108" w:type="pct"/>
            <w:vAlign w:val="center"/>
          </w:tcPr>
          <w:p w:rsidR="0039149C" w:rsidRPr="0039149C" w:rsidRDefault="0039149C" w:rsidP="00D16C1D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39149C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品 名</w:t>
            </w:r>
          </w:p>
        </w:tc>
        <w:tc>
          <w:tcPr>
            <w:tcW w:w="1219" w:type="pct"/>
            <w:vAlign w:val="center"/>
          </w:tcPr>
          <w:p w:rsidR="0039149C" w:rsidRPr="0039149C" w:rsidRDefault="001259A7" w:rsidP="006175E1">
            <w:pPr>
              <w:ind w:firstLineChars="50" w:firstLine="141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实验室库存量</w:t>
            </w:r>
          </w:p>
        </w:tc>
        <w:tc>
          <w:tcPr>
            <w:tcW w:w="1258" w:type="pct"/>
            <w:vAlign w:val="center"/>
          </w:tcPr>
          <w:p w:rsidR="0039149C" w:rsidRPr="0039149C" w:rsidRDefault="001259A7" w:rsidP="006175E1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供应商暂存量</w:t>
            </w:r>
            <w:proofErr w:type="gramEnd"/>
          </w:p>
        </w:tc>
        <w:tc>
          <w:tcPr>
            <w:tcW w:w="1415" w:type="pct"/>
            <w:vAlign w:val="center"/>
          </w:tcPr>
          <w:p w:rsidR="0039149C" w:rsidRPr="0039149C" w:rsidRDefault="001259A7" w:rsidP="006175E1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试剂平台</w:t>
            </w:r>
            <w:r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库存量</w:t>
            </w:r>
          </w:p>
        </w:tc>
      </w:tr>
      <w:tr w:rsidR="0039149C" w:rsidRPr="0039149C" w:rsidTr="00595EBE">
        <w:tc>
          <w:tcPr>
            <w:tcW w:w="1108" w:type="pct"/>
            <w:vAlign w:val="center"/>
          </w:tcPr>
          <w:p w:rsidR="0039149C" w:rsidRPr="0039149C" w:rsidRDefault="0039149C" w:rsidP="00D16C1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9149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苯乙酸</w:t>
            </w:r>
          </w:p>
        </w:tc>
        <w:tc>
          <w:tcPr>
            <w:tcW w:w="1219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5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9149C" w:rsidRPr="0039149C" w:rsidTr="00595EBE">
        <w:tc>
          <w:tcPr>
            <w:tcW w:w="1108" w:type="pct"/>
            <w:vAlign w:val="center"/>
          </w:tcPr>
          <w:p w:rsidR="0039149C" w:rsidRPr="0039149C" w:rsidRDefault="0039149C" w:rsidP="00D16C1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39149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醋</w:t>
            </w:r>
            <w:proofErr w:type="gramEnd"/>
            <w:r w:rsidRPr="0039149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酸酐</w:t>
            </w:r>
          </w:p>
        </w:tc>
        <w:tc>
          <w:tcPr>
            <w:tcW w:w="1219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5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9149C" w:rsidRPr="0039149C" w:rsidTr="00595EBE">
        <w:tc>
          <w:tcPr>
            <w:tcW w:w="1108" w:type="pct"/>
            <w:vAlign w:val="center"/>
          </w:tcPr>
          <w:p w:rsidR="0039149C" w:rsidRPr="0039149C" w:rsidRDefault="0039149C" w:rsidP="00D16C1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9149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三氯甲烷</w:t>
            </w:r>
          </w:p>
        </w:tc>
        <w:tc>
          <w:tcPr>
            <w:tcW w:w="1219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5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9149C" w:rsidRPr="0039149C" w:rsidTr="00595EBE">
        <w:tc>
          <w:tcPr>
            <w:tcW w:w="1108" w:type="pct"/>
            <w:vAlign w:val="center"/>
          </w:tcPr>
          <w:p w:rsidR="0039149C" w:rsidRPr="0039149C" w:rsidRDefault="0039149C" w:rsidP="00D16C1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9149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乙醚</w:t>
            </w:r>
          </w:p>
        </w:tc>
        <w:tc>
          <w:tcPr>
            <w:tcW w:w="1219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5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9149C" w:rsidRPr="0039149C" w:rsidTr="00595EBE">
        <w:tc>
          <w:tcPr>
            <w:tcW w:w="1108" w:type="pct"/>
            <w:vAlign w:val="center"/>
          </w:tcPr>
          <w:p w:rsidR="0039149C" w:rsidRPr="0039149C" w:rsidRDefault="0039149C" w:rsidP="00D16C1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9149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哌啶</w:t>
            </w:r>
          </w:p>
        </w:tc>
        <w:tc>
          <w:tcPr>
            <w:tcW w:w="1219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5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9149C" w:rsidRPr="0039149C" w:rsidTr="00595EBE">
        <w:tc>
          <w:tcPr>
            <w:tcW w:w="1108" w:type="pct"/>
            <w:vAlign w:val="center"/>
          </w:tcPr>
          <w:p w:rsidR="0039149C" w:rsidRPr="0039149C" w:rsidRDefault="0039149C" w:rsidP="00D16C1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9149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溴素</w:t>
            </w:r>
          </w:p>
        </w:tc>
        <w:tc>
          <w:tcPr>
            <w:tcW w:w="1219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5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9149C" w:rsidRPr="0039149C" w:rsidTr="00595EBE">
        <w:tc>
          <w:tcPr>
            <w:tcW w:w="1108" w:type="pct"/>
            <w:vAlign w:val="center"/>
          </w:tcPr>
          <w:p w:rsidR="0039149C" w:rsidRPr="0039149C" w:rsidRDefault="0039149C" w:rsidP="00D16C1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9149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甲苯</w:t>
            </w:r>
          </w:p>
        </w:tc>
        <w:tc>
          <w:tcPr>
            <w:tcW w:w="1219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5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9149C" w:rsidRPr="0039149C" w:rsidTr="00595EBE">
        <w:tc>
          <w:tcPr>
            <w:tcW w:w="1108" w:type="pct"/>
            <w:vAlign w:val="center"/>
          </w:tcPr>
          <w:p w:rsidR="0039149C" w:rsidRPr="0039149C" w:rsidRDefault="0039149C" w:rsidP="00D16C1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9149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丙酮</w:t>
            </w:r>
          </w:p>
        </w:tc>
        <w:tc>
          <w:tcPr>
            <w:tcW w:w="1219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5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9149C" w:rsidRPr="0039149C" w:rsidTr="00595EBE">
        <w:tc>
          <w:tcPr>
            <w:tcW w:w="1108" w:type="pct"/>
            <w:vAlign w:val="center"/>
          </w:tcPr>
          <w:p w:rsidR="0039149C" w:rsidRPr="0039149C" w:rsidRDefault="0039149C" w:rsidP="00D16C1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9149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甲基乙基酮</w:t>
            </w:r>
          </w:p>
        </w:tc>
        <w:tc>
          <w:tcPr>
            <w:tcW w:w="1219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5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9149C" w:rsidRPr="0039149C" w:rsidTr="00595EBE">
        <w:tc>
          <w:tcPr>
            <w:tcW w:w="1108" w:type="pct"/>
            <w:vAlign w:val="center"/>
          </w:tcPr>
          <w:p w:rsidR="0039149C" w:rsidRPr="0039149C" w:rsidRDefault="0039149C" w:rsidP="00D16C1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9149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高锰酸钾</w:t>
            </w:r>
          </w:p>
        </w:tc>
        <w:tc>
          <w:tcPr>
            <w:tcW w:w="1219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5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9149C" w:rsidRPr="0039149C" w:rsidTr="00595EBE">
        <w:tc>
          <w:tcPr>
            <w:tcW w:w="1108" w:type="pct"/>
            <w:vAlign w:val="center"/>
          </w:tcPr>
          <w:p w:rsidR="0039149C" w:rsidRPr="0039149C" w:rsidRDefault="0039149C" w:rsidP="00D16C1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9149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硫酸</w:t>
            </w:r>
          </w:p>
        </w:tc>
        <w:tc>
          <w:tcPr>
            <w:tcW w:w="1219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5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9149C" w:rsidRPr="0039149C" w:rsidTr="00595EBE">
        <w:tc>
          <w:tcPr>
            <w:tcW w:w="1108" w:type="pct"/>
            <w:vAlign w:val="center"/>
          </w:tcPr>
          <w:p w:rsidR="0039149C" w:rsidRPr="0039149C" w:rsidRDefault="0039149C" w:rsidP="00D16C1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9149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盐酸</w:t>
            </w:r>
          </w:p>
        </w:tc>
        <w:tc>
          <w:tcPr>
            <w:tcW w:w="1219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5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9149C" w:rsidRPr="0039149C" w:rsidTr="00595EBE">
        <w:tc>
          <w:tcPr>
            <w:tcW w:w="1108" w:type="pct"/>
            <w:vAlign w:val="center"/>
          </w:tcPr>
          <w:p w:rsidR="0039149C" w:rsidRPr="0039149C" w:rsidRDefault="0039149C" w:rsidP="00D16C1D">
            <w:pPr>
              <w:jc w:val="center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  <w:r w:rsidRPr="0039149C">
              <w:rPr>
                <w:rFonts w:ascii="华文仿宋" w:eastAsia="华文仿宋" w:hAnsi="华文仿宋" w:cs="Arial" w:hint="eastAsia"/>
                <w:kern w:val="0"/>
                <w:sz w:val="28"/>
                <w:szCs w:val="28"/>
              </w:rPr>
              <w:t>以下为空格</w:t>
            </w:r>
          </w:p>
        </w:tc>
        <w:tc>
          <w:tcPr>
            <w:tcW w:w="1219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</w:p>
        </w:tc>
        <w:tc>
          <w:tcPr>
            <w:tcW w:w="1415" w:type="pct"/>
            <w:vAlign w:val="center"/>
          </w:tcPr>
          <w:p w:rsidR="0039149C" w:rsidRPr="0039149C" w:rsidRDefault="0039149C" w:rsidP="006175E1">
            <w:pPr>
              <w:jc w:val="center"/>
              <w:rPr>
                <w:rFonts w:ascii="华文仿宋" w:eastAsia="华文仿宋" w:hAnsi="华文仿宋" w:cs="Arial"/>
                <w:kern w:val="0"/>
                <w:sz w:val="28"/>
                <w:szCs w:val="28"/>
              </w:rPr>
            </w:pPr>
          </w:p>
        </w:tc>
      </w:tr>
    </w:tbl>
    <w:p w:rsidR="0039149C" w:rsidRPr="003037B0" w:rsidRDefault="003037B0" w:rsidP="003B74E4">
      <w:pPr>
        <w:rPr>
          <w:rFonts w:ascii="华文仿宋" w:eastAsia="华文仿宋" w:hAnsi="华文仿宋"/>
          <w:b/>
          <w:sz w:val="24"/>
          <w:szCs w:val="28"/>
        </w:rPr>
      </w:pPr>
      <w:r w:rsidRPr="003037B0">
        <w:rPr>
          <w:rFonts w:ascii="华文仿宋" w:eastAsia="华文仿宋" w:hAnsi="华文仿宋" w:hint="eastAsia"/>
          <w:b/>
          <w:sz w:val="24"/>
          <w:szCs w:val="28"/>
        </w:rPr>
        <w:t>注</w:t>
      </w:r>
      <w:r w:rsidRPr="003037B0">
        <w:rPr>
          <w:rFonts w:ascii="华文仿宋" w:eastAsia="华文仿宋" w:hAnsi="华文仿宋"/>
          <w:b/>
          <w:sz w:val="24"/>
          <w:szCs w:val="28"/>
        </w:rPr>
        <w:t>：</w:t>
      </w:r>
      <w:r w:rsidRPr="003037B0">
        <w:rPr>
          <w:rFonts w:ascii="华文仿宋" w:eastAsia="华文仿宋" w:hAnsi="华文仿宋" w:hint="eastAsia"/>
          <w:b/>
          <w:sz w:val="24"/>
          <w:szCs w:val="28"/>
        </w:rPr>
        <w:t>1.</w:t>
      </w:r>
      <w:r>
        <w:rPr>
          <w:rFonts w:ascii="华文仿宋" w:eastAsia="华文仿宋" w:hAnsi="华文仿宋"/>
          <w:b/>
          <w:sz w:val="24"/>
          <w:szCs w:val="28"/>
        </w:rPr>
        <w:t xml:space="preserve"> </w:t>
      </w:r>
      <w:proofErr w:type="gramStart"/>
      <w:r w:rsidRPr="003037B0">
        <w:rPr>
          <w:rFonts w:ascii="华文仿宋" w:eastAsia="华文仿宋" w:hAnsi="华文仿宋" w:hint="eastAsia"/>
          <w:b/>
          <w:sz w:val="24"/>
          <w:szCs w:val="28"/>
        </w:rPr>
        <w:t>供应商</w:t>
      </w:r>
      <w:r w:rsidRPr="003037B0">
        <w:rPr>
          <w:rFonts w:ascii="华文仿宋" w:eastAsia="华文仿宋" w:hAnsi="华文仿宋"/>
          <w:b/>
          <w:sz w:val="24"/>
          <w:szCs w:val="28"/>
        </w:rPr>
        <w:t>暂存量</w:t>
      </w:r>
      <w:proofErr w:type="gramEnd"/>
      <w:r w:rsidRPr="003037B0">
        <w:rPr>
          <w:rFonts w:ascii="华文仿宋" w:eastAsia="华文仿宋" w:hAnsi="华文仿宋"/>
          <w:b/>
          <w:sz w:val="24"/>
          <w:szCs w:val="28"/>
        </w:rPr>
        <w:t>即各实验室暂存在供应商处</w:t>
      </w:r>
      <w:r w:rsidRPr="003037B0">
        <w:rPr>
          <w:rFonts w:ascii="华文仿宋" w:eastAsia="华文仿宋" w:hAnsi="华文仿宋" w:hint="eastAsia"/>
          <w:b/>
          <w:sz w:val="24"/>
          <w:szCs w:val="28"/>
        </w:rPr>
        <w:t>的</w:t>
      </w:r>
      <w:r w:rsidRPr="003037B0">
        <w:rPr>
          <w:rFonts w:ascii="华文仿宋" w:eastAsia="华文仿宋" w:hAnsi="华文仿宋"/>
          <w:b/>
          <w:sz w:val="24"/>
          <w:szCs w:val="28"/>
        </w:rPr>
        <w:t>易制毒化学品</w:t>
      </w:r>
      <w:r w:rsidRPr="003037B0">
        <w:rPr>
          <w:rFonts w:ascii="华文仿宋" w:eastAsia="华文仿宋" w:hAnsi="华文仿宋" w:hint="eastAsia"/>
          <w:b/>
          <w:sz w:val="24"/>
          <w:szCs w:val="28"/>
        </w:rPr>
        <w:t>数量</w:t>
      </w:r>
      <w:r w:rsidRPr="003037B0">
        <w:rPr>
          <w:rFonts w:ascii="华文仿宋" w:eastAsia="华文仿宋" w:hAnsi="华文仿宋"/>
          <w:b/>
          <w:sz w:val="24"/>
          <w:szCs w:val="28"/>
        </w:rPr>
        <w:t>。</w:t>
      </w:r>
    </w:p>
    <w:p w:rsidR="003037B0" w:rsidRPr="003037B0" w:rsidRDefault="003037B0" w:rsidP="003037B0">
      <w:pPr>
        <w:ind w:firstLineChars="200" w:firstLine="480"/>
        <w:rPr>
          <w:rFonts w:ascii="华文仿宋" w:eastAsia="华文仿宋" w:hAnsi="华文仿宋"/>
          <w:b/>
          <w:sz w:val="24"/>
          <w:szCs w:val="28"/>
        </w:rPr>
      </w:pPr>
      <w:r w:rsidRPr="003037B0">
        <w:rPr>
          <w:rFonts w:ascii="华文仿宋" w:eastAsia="华文仿宋" w:hAnsi="华文仿宋" w:hint="eastAsia"/>
          <w:b/>
          <w:sz w:val="24"/>
          <w:szCs w:val="28"/>
        </w:rPr>
        <w:t>2.</w:t>
      </w:r>
      <w:r>
        <w:rPr>
          <w:rFonts w:ascii="华文仿宋" w:eastAsia="华文仿宋" w:hAnsi="华文仿宋"/>
          <w:b/>
          <w:sz w:val="24"/>
          <w:szCs w:val="28"/>
        </w:rPr>
        <w:t xml:space="preserve"> </w:t>
      </w:r>
      <w:r w:rsidRPr="003037B0">
        <w:rPr>
          <w:rFonts w:ascii="华文仿宋" w:eastAsia="华文仿宋" w:hAnsi="华文仿宋" w:hint="eastAsia"/>
          <w:b/>
          <w:sz w:val="24"/>
          <w:szCs w:val="28"/>
        </w:rPr>
        <w:t>试剂</w:t>
      </w:r>
      <w:r w:rsidRPr="003037B0">
        <w:rPr>
          <w:rFonts w:ascii="华文仿宋" w:eastAsia="华文仿宋" w:hAnsi="华文仿宋"/>
          <w:b/>
          <w:sz w:val="24"/>
          <w:szCs w:val="28"/>
        </w:rPr>
        <w:t>平台库存量可</w:t>
      </w:r>
      <w:r w:rsidRPr="003037B0">
        <w:rPr>
          <w:rFonts w:ascii="华文仿宋" w:eastAsia="华文仿宋" w:hAnsi="华文仿宋" w:hint="eastAsia"/>
          <w:b/>
          <w:sz w:val="24"/>
          <w:szCs w:val="28"/>
        </w:rPr>
        <w:t>通过</w:t>
      </w:r>
      <w:r w:rsidRPr="003037B0">
        <w:rPr>
          <w:rFonts w:ascii="华文仿宋" w:eastAsia="华文仿宋" w:hAnsi="华文仿宋"/>
          <w:b/>
          <w:sz w:val="24"/>
          <w:szCs w:val="28"/>
        </w:rPr>
        <w:t>实验试剂与技术</w:t>
      </w:r>
      <w:r w:rsidRPr="003037B0">
        <w:rPr>
          <w:rFonts w:ascii="华文仿宋" w:eastAsia="华文仿宋" w:hAnsi="华文仿宋" w:hint="eastAsia"/>
          <w:b/>
          <w:sz w:val="24"/>
          <w:szCs w:val="28"/>
        </w:rPr>
        <w:t>安全</w:t>
      </w:r>
      <w:r w:rsidRPr="003037B0">
        <w:rPr>
          <w:rFonts w:ascii="华文仿宋" w:eastAsia="华文仿宋" w:hAnsi="华文仿宋"/>
          <w:b/>
          <w:sz w:val="24"/>
          <w:szCs w:val="28"/>
        </w:rPr>
        <w:t>管理平台</w:t>
      </w:r>
      <w:r w:rsidRPr="003037B0">
        <w:rPr>
          <w:rFonts w:ascii="华文仿宋" w:eastAsia="华文仿宋" w:hAnsi="华文仿宋" w:hint="eastAsia"/>
          <w:b/>
          <w:sz w:val="24"/>
          <w:szCs w:val="28"/>
        </w:rPr>
        <w:t>查询确认</w:t>
      </w:r>
      <w:r w:rsidRPr="003037B0">
        <w:rPr>
          <w:rFonts w:ascii="华文仿宋" w:eastAsia="华文仿宋" w:hAnsi="华文仿宋"/>
          <w:b/>
          <w:sz w:val="24"/>
          <w:szCs w:val="28"/>
        </w:rPr>
        <w:t>。</w:t>
      </w:r>
    </w:p>
    <w:p w:rsidR="00D322D2" w:rsidRDefault="00D322D2" w:rsidP="003B74E4">
      <w:pPr>
        <w:rPr>
          <w:rFonts w:ascii="华文仿宋" w:eastAsia="华文仿宋" w:hAnsi="华文仿宋"/>
          <w:b/>
          <w:sz w:val="28"/>
          <w:szCs w:val="28"/>
        </w:rPr>
      </w:pPr>
    </w:p>
    <w:p w:rsidR="00095F57" w:rsidRDefault="00095F57" w:rsidP="003B74E4">
      <w:pPr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>
        <w:rPr>
          <w:rFonts w:ascii="华文仿宋" w:eastAsia="华文仿宋" w:hAnsi="华文仿宋"/>
          <w:b/>
          <w:sz w:val="28"/>
          <w:szCs w:val="28"/>
        </w:rPr>
        <w:t xml:space="preserve">                             实验室负责人签字</w:t>
      </w:r>
      <w:r>
        <w:rPr>
          <w:rFonts w:ascii="华文仿宋" w:eastAsia="华文仿宋" w:hAnsi="华文仿宋" w:hint="eastAsia"/>
          <w:b/>
          <w:sz w:val="28"/>
          <w:szCs w:val="28"/>
        </w:rPr>
        <w:t>：</w:t>
      </w:r>
    </w:p>
    <w:p w:rsidR="003037B0" w:rsidRDefault="00095F57" w:rsidP="003B74E4">
      <w:pPr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>
        <w:rPr>
          <w:rFonts w:ascii="华文仿宋" w:eastAsia="华文仿宋" w:hAnsi="华文仿宋"/>
          <w:b/>
          <w:sz w:val="28"/>
          <w:szCs w:val="28"/>
        </w:rPr>
        <w:t xml:space="preserve">                                      日期</w:t>
      </w:r>
      <w:r>
        <w:rPr>
          <w:rFonts w:ascii="华文仿宋" w:eastAsia="华文仿宋" w:hAnsi="华文仿宋" w:hint="eastAsia"/>
          <w:b/>
          <w:sz w:val="28"/>
          <w:szCs w:val="28"/>
        </w:rPr>
        <w:t>：</w:t>
      </w:r>
    </w:p>
    <w:p w:rsidR="003037B0" w:rsidRDefault="003037B0">
      <w:pPr>
        <w:widowControl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br w:type="page"/>
      </w:r>
    </w:p>
    <w:p w:rsidR="0003644A" w:rsidRDefault="0003644A" w:rsidP="003B74E4">
      <w:pPr>
        <w:rPr>
          <w:rFonts w:ascii="华文仿宋" w:eastAsia="华文仿宋" w:hAnsi="华文仿宋"/>
          <w:b/>
          <w:sz w:val="28"/>
          <w:szCs w:val="28"/>
        </w:rPr>
        <w:sectPr w:rsidR="0003644A" w:rsidSect="00523D3F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8D5BFB" w:rsidRPr="008D5BFB" w:rsidRDefault="008D5BFB" w:rsidP="008D5BFB">
      <w:pPr>
        <w:rPr>
          <w:rFonts w:ascii="华文仿宋" w:eastAsia="华文仿宋" w:hAnsi="华文仿宋"/>
          <w:b/>
          <w:sz w:val="24"/>
          <w:szCs w:val="28"/>
        </w:rPr>
      </w:pPr>
      <w:r w:rsidRPr="008D5BFB">
        <w:rPr>
          <w:rFonts w:ascii="华文仿宋" w:eastAsia="华文仿宋" w:hAnsi="华文仿宋" w:hint="eastAsia"/>
          <w:b/>
          <w:sz w:val="24"/>
          <w:szCs w:val="28"/>
        </w:rPr>
        <w:lastRenderedPageBreak/>
        <w:t>附件2</w:t>
      </w:r>
    </w:p>
    <w:p w:rsidR="0003644A" w:rsidRDefault="0003644A" w:rsidP="008D5BFB">
      <w:pPr>
        <w:ind w:firstLineChars="1150" w:firstLine="5060"/>
        <w:rPr>
          <w:rFonts w:ascii="华文新魏" w:eastAsia="华文新魏"/>
          <w:sz w:val="44"/>
          <w:szCs w:val="44"/>
        </w:rPr>
      </w:pPr>
      <w:r>
        <w:rPr>
          <w:rFonts w:ascii="华文新魏" w:eastAsia="华文新魏"/>
          <w:noProof/>
          <w:sz w:val="44"/>
          <w:szCs w:val="44"/>
        </w:rPr>
        <w:drawing>
          <wp:inline distT="0" distB="0" distL="0" distR="0" wp14:anchorId="7D9928A6" wp14:editId="77B971B9">
            <wp:extent cx="3200400" cy="1240155"/>
            <wp:effectExtent l="0" t="0" r="0" b="0"/>
            <wp:docPr id="1" name="图片 1" descr="C:\Users\Administrator\Desktop\杜危险品2000本\5f8eb3644a1975d391d7b811e2c9c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杜危险品2000本\5f8eb3644a1975d391d7b811e2c9c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050" cy="1241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44A" w:rsidRPr="00D21C22" w:rsidRDefault="0003644A" w:rsidP="0003644A">
      <w:pPr>
        <w:jc w:val="center"/>
        <w:rPr>
          <w:rFonts w:ascii="华文新魏" w:eastAsia="华文新魏"/>
          <w:sz w:val="84"/>
          <w:szCs w:val="84"/>
        </w:rPr>
      </w:pPr>
      <w:r w:rsidRPr="00D21C22">
        <w:rPr>
          <w:rFonts w:ascii="华文新魏" w:eastAsia="华文新魏" w:hint="eastAsia"/>
          <w:sz w:val="84"/>
          <w:szCs w:val="84"/>
        </w:rPr>
        <w:t>危险化学品使用台账</w:t>
      </w:r>
    </w:p>
    <w:p w:rsidR="0003644A" w:rsidRDefault="0003644A" w:rsidP="0003644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（易制毒</w:t>
      </w:r>
      <w:r>
        <w:rPr>
          <w:rFonts w:asciiTheme="minorEastAsia" w:hAnsiTheme="minorEastAsia" w:hint="eastAsia"/>
          <w:sz w:val="44"/>
          <w:szCs w:val="44"/>
        </w:rPr>
        <w:t>□</w:t>
      </w:r>
      <w:r>
        <w:rPr>
          <w:rFonts w:hint="eastAsia"/>
          <w:sz w:val="44"/>
          <w:szCs w:val="44"/>
        </w:rPr>
        <w:t>）</w:t>
      </w:r>
    </w:p>
    <w:p w:rsidR="0003644A" w:rsidRDefault="0003644A" w:rsidP="0003644A">
      <w:pPr>
        <w:jc w:val="center"/>
        <w:rPr>
          <w:b/>
          <w:sz w:val="32"/>
          <w:szCs w:val="32"/>
        </w:rPr>
      </w:pPr>
    </w:p>
    <w:p w:rsidR="0003644A" w:rsidRPr="00D21C22" w:rsidRDefault="0003644A" w:rsidP="0003644A">
      <w:pPr>
        <w:jc w:val="center"/>
        <w:rPr>
          <w:b/>
          <w:sz w:val="32"/>
          <w:szCs w:val="32"/>
        </w:rPr>
      </w:pPr>
      <w:r w:rsidRPr="00D21C22">
        <w:rPr>
          <w:rFonts w:hint="eastAsia"/>
          <w:b/>
          <w:sz w:val="32"/>
          <w:szCs w:val="32"/>
        </w:rPr>
        <w:t xml:space="preserve">（      </w:t>
      </w:r>
      <w:r>
        <w:rPr>
          <w:b/>
          <w:sz w:val="32"/>
          <w:szCs w:val="32"/>
        </w:rPr>
        <w:t xml:space="preserve">  </w:t>
      </w:r>
      <w:r w:rsidRPr="00D21C22">
        <w:rPr>
          <w:rFonts w:hint="eastAsia"/>
          <w:b/>
          <w:sz w:val="32"/>
          <w:szCs w:val="32"/>
        </w:rPr>
        <w:t xml:space="preserve">楼    </w:t>
      </w:r>
      <w:r>
        <w:rPr>
          <w:b/>
          <w:sz w:val="32"/>
          <w:szCs w:val="32"/>
        </w:rPr>
        <w:t xml:space="preserve"> </w:t>
      </w:r>
      <w:r w:rsidRPr="00D21C22">
        <w:rPr>
          <w:rFonts w:hint="eastAsia"/>
          <w:b/>
          <w:sz w:val="32"/>
          <w:szCs w:val="32"/>
        </w:rPr>
        <w:t xml:space="preserve">  室）</w:t>
      </w:r>
    </w:p>
    <w:p w:rsidR="0003644A" w:rsidRPr="00D21C22" w:rsidRDefault="0003644A" w:rsidP="003F2771">
      <w:pPr>
        <w:ind w:firstLineChars="1250" w:firstLine="4000"/>
        <w:jc w:val="left"/>
        <w:rPr>
          <w:b/>
          <w:sz w:val="32"/>
          <w:szCs w:val="32"/>
        </w:rPr>
      </w:pPr>
      <w:r w:rsidRPr="00D21C22">
        <w:rPr>
          <w:rFonts w:hint="eastAsia"/>
          <w:b/>
          <w:sz w:val="32"/>
          <w:szCs w:val="32"/>
        </w:rPr>
        <w:t xml:space="preserve">实验室责任人：           </w:t>
      </w:r>
      <w:r>
        <w:rPr>
          <w:b/>
          <w:sz w:val="32"/>
          <w:szCs w:val="32"/>
        </w:rPr>
        <w:t xml:space="preserve">  </w:t>
      </w:r>
      <w:r w:rsidRPr="00D21C22">
        <w:rPr>
          <w:rFonts w:hint="eastAsia"/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</w:t>
      </w:r>
      <w:r w:rsidRPr="00D21C22">
        <w:rPr>
          <w:rFonts w:hint="eastAsia"/>
          <w:b/>
          <w:sz w:val="32"/>
          <w:szCs w:val="32"/>
        </w:rPr>
        <w:t>联系电话：</w:t>
      </w:r>
    </w:p>
    <w:p w:rsidR="0003644A" w:rsidRDefault="0003644A" w:rsidP="003F2771">
      <w:pPr>
        <w:ind w:firstLineChars="1250" w:firstLine="4000"/>
        <w:jc w:val="left"/>
        <w:rPr>
          <w:b/>
          <w:sz w:val="32"/>
          <w:szCs w:val="32"/>
        </w:rPr>
      </w:pPr>
      <w:r w:rsidRPr="00D21C22">
        <w:rPr>
          <w:rFonts w:hint="eastAsia"/>
          <w:b/>
          <w:sz w:val="32"/>
          <w:szCs w:val="32"/>
        </w:rPr>
        <w:t xml:space="preserve">实验室安全员：              </w:t>
      </w:r>
      <w:r>
        <w:rPr>
          <w:b/>
          <w:sz w:val="32"/>
          <w:szCs w:val="32"/>
        </w:rPr>
        <w:t xml:space="preserve">      </w:t>
      </w:r>
      <w:r w:rsidRPr="00D21C22">
        <w:rPr>
          <w:rFonts w:hint="eastAsia"/>
          <w:b/>
          <w:sz w:val="32"/>
          <w:szCs w:val="32"/>
        </w:rPr>
        <w:t>联系电话：</w:t>
      </w:r>
    </w:p>
    <w:p w:rsidR="0003644A" w:rsidRPr="00D432D8" w:rsidRDefault="0003644A" w:rsidP="003F2771">
      <w:pPr>
        <w:ind w:firstLineChars="1250" w:firstLine="4000"/>
        <w:jc w:val="left"/>
        <w:rPr>
          <w:b/>
          <w:sz w:val="32"/>
          <w:szCs w:val="32"/>
        </w:rPr>
      </w:pPr>
      <w:proofErr w:type="gramStart"/>
      <w:r>
        <w:rPr>
          <w:rFonts w:hint="eastAsia"/>
          <w:b/>
          <w:sz w:val="32"/>
          <w:szCs w:val="32"/>
        </w:rPr>
        <w:t>危化品</w:t>
      </w:r>
      <w:r>
        <w:rPr>
          <w:b/>
          <w:sz w:val="32"/>
          <w:szCs w:val="32"/>
        </w:rPr>
        <w:t>柜管理</w:t>
      </w:r>
      <w:proofErr w:type="gramEnd"/>
      <w:r>
        <w:rPr>
          <w:b/>
          <w:sz w:val="32"/>
          <w:szCs w:val="32"/>
        </w:rPr>
        <w:t>人</w:t>
      </w:r>
      <w:r>
        <w:rPr>
          <w:rFonts w:hint="eastAsia"/>
          <w:b/>
          <w:sz w:val="32"/>
          <w:szCs w:val="32"/>
        </w:rPr>
        <w:t xml:space="preserve">1：                </w:t>
      </w:r>
      <w:proofErr w:type="gramStart"/>
      <w:r>
        <w:rPr>
          <w:rFonts w:hint="eastAsia"/>
          <w:b/>
          <w:sz w:val="32"/>
          <w:szCs w:val="32"/>
        </w:rPr>
        <w:t>危化品</w:t>
      </w:r>
      <w:r>
        <w:rPr>
          <w:b/>
          <w:sz w:val="32"/>
          <w:szCs w:val="32"/>
        </w:rPr>
        <w:t>柜管理</w:t>
      </w:r>
      <w:proofErr w:type="gramEnd"/>
      <w:r>
        <w:rPr>
          <w:b/>
          <w:sz w:val="32"/>
          <w:szCs w:val="32"/>
        </w:rPr>
        <w:t>人2</w:t>
      </w:r>
      <w:r>
        <w:rPr>
          <w:rFonts w:hint="eastAsia"/>
          <w:b/>
          <w:sz w:val="32"/>
          <w:szCs w:val="32"/>
        </w:rPr>
        <w:t>：</w:t>
      </w:r>
    </w:p>
    <w:p w:rsidR="0003644A" w:rsidRDefault="0003644A" w:rsidP="003F2771">
      <w:pPr>
        <w:ind w:firstLineChars="1250" w:firstLine="4000"/>
        <w:jc w:val="left"/>
        <w:rPr>
          <w:b/>
          <w:sz w:val="32"/>
          <w:szCs w:val="32"/>
        </w:rPr>
      </w:pPr>
      <w:r w:rsidRPr="00D21C22">
        <w:rPr>
          <w:rFonts w:hint="eastAsia"/>
          <w:b/>
          <w:sz w:val="32"/>
          <w:szCs w:val="32"/>
        </w:rPr>
        <w:t>实验室其他成员：</w:t>
      </w:r>
    </w:p>
    <w:p w:rsidR="003037B0" w:rsidRPr="0003644A" w:rsidRDefault="003F2771" w:rsidP="00EB39EB">
      <w:pPr>
        <w:jc w:val="center"/>
        <w:rPr>
          <w:rFonts w:ascii="华文仿宋" w:eastAsia="华文仿宋" w:hAnsi="华文仿宋"/>
          <w:b/>
          <w:sz w:val="28"/>
          <w:szCs w:val="28"/>
        </w:rPr>
      </w:pPr>
      <w:r>
        <w:rPr>
          <w:b/>
          <w:sz w:val="32"/>
          <w:szCs w:val="32"/>
        </w:rPr>
        <w:t xml:space="preserve">  </w:t>
      </w:r>
      <w:r w:rsidR="00EB39EB">
        <w:rPr>
          <w:rFonts w:hint="eastAsia"/>
          <w:b/>
          <w:sz w:val="32"/>
          <w:szCs w:val="32"/>
        </w:rPr>
        <w:t>2</w:t>
      </w:r>
      <w:r w:rsidR="00EB39EB">
        <w:rPr>
          <w:b/>
          <w:sz w:val="32"/>
          <w:szCs w:val="32"/>
        </w:rPr>
        <w:t>019年1月</w:t>
      </w:r>
      <w:r w:rsidR="00EB39EB">
        <w:rPr>
          <w:rFonts w:hint="eastAsia"/>
          <w:b/>
          <w:sz w:val="32"/>
          <w:szCs w:val="32"/>
        </w:rPr>
        <w:t>1日-</w:t>
      </w:r>
      <w:r w:rsidR="00EB39EB">
        <w:rPr>
          <w:b/>
          <w:sz w:val="32"/>
          <w:szCs w:val="32"/>
        </w:rPr>
        <w:t>12月</w:t>
      </w:r>
      <w:r w:rsidR="00EB39EB">
        <w:rPr>
          <w:rFonts w:hint="eastAsia"/>
          <w:b/>
          <w:sz w:val="32"/>
          <w:szCs w:val="32"/>
        </w:rPr>
        <w:t>3</w:t>
      </w:r>
      <w:r w:rsidR="00EB39EB">
        <w:rPr>
          <w:b/>
          <w:sz w:val="32"/>
          <w:szCs w:val="32"/>
        </w:rPr>
        <w:t>1日</w:t>
      </w:r>
    </w:p>
    <w:sectPr w:rsidR="003037B0" w:rsidRPr="0003644A" w:rsidSect="00547E2F">
      <w:footerReference w:type="default" r:id="rId8"/>
      <w:pgSz w:w="16838" w:h="11906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5B4" w:rsidRDefault="00C465B4" w:rsidP="00763146">
      <w:r>
        <w:separator/>
      </w:r>
    </w:p>
  </w:endnote>
  <w:endnote w:type="continuationSeparator" w:id="0">
    <w:p w:rsidR="00C465B4" w:rsidRDefault="00C465B4" w:rsidP="0076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179" w:rsidRDefault="00C465B4" w:rsidP="00907235">
    <w:pPr>
      <w:pStyle w:val="a5"/>
      <w:ind w:right="180"/>
      <w:jc w:val="right"/>
    </w:pPr>
  </w:p>
  <w:p w:rsidR="00055179" w:rsidRDefault="00C465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5B4" w:rsidRDefault="00C465B4" w:rsidP="00763146">
      <w:r>
        <w:separator/>
      </w:r>
    </w:p>
  </w:footnote>
  <w:footnote w:type="continuationSeparator" w:id="0">
    <w:p w:rsidR="00C465B4" w:rsidRDefault="00C465B4" w:rsidP="00763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7720"/>
    <w:multiLevelType w:val="hybridMultilevel"/>
    <w:tmpl w:val="84589C66"/>
    <w:lvl w:ilvl="0" w:tplc="C7A81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31212C"/>
    <w:multiLevelType w:val="hybridMultilevel"/>
    <w:tmpl w:val="CAB87F56"/>
    <w:lvl w:ilvl="0" w:tplc="AF4C9FA4">
      <w:start w:val="1"/>
      <w:numFmt w:val="decimal"/>
      <w:lvlText w:val="（%1）"/>
      <w:lvlJc w:val="left"/>
      <w:pPr>
        <w:ind w:left="108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9B6805"/>
    <w:multiLevelType w:val="hybridMultilevel"/>
    <w:tmpl w:val="244023C2"/>
    <w:lvl w:ilvl="0" w:tplc="FD36C65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 w15:restartNumberingAfterBreak="0">
    <w:nsid w:val="59A90146"/>
    <w:multiLevelType w:val="hybridMultilevel"/>
    <w:tmpl w:val="2674B1B2"/>
    <w:lvl w:ilvl="0" w:tplc="B0F8A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C7A04E0"/>
    <w:multiLevelType w:val="hybridMultilevel"/>
    <w:tmpl w:val="FAF6586A"/>
    <w:lvl w:ilvl="0" w:tplc="741AA010">
      <w:start w:val="1"/>
      <w:numFmt w:val="decimal"/>
      <w:suff w:val="nothing"/>
      <w:lvlText w:val="（%1）"/>
      <w:lvlJc w:val="left"/>
      <w:pPr>
        <w:ind w:left="7655" w:hanging="113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88"/>
    <w:rsid w:val="000017D3"/>
    <w:rsid w:val="0003644A"/>
    <w:rsid w:val="00095F57"/>
    <w:rsid w:val="00104992"/>
    <w:rsid w:val="00112840"/>
    <w:rsid w:val="001259A7"/>
    <w:rsid w:val="0015061B"/>
    <w:rsid w:val="00156A1A"/>
    <w:rsid w:val="001817DC"/>
    <w:rsid w:val="001D3E84"/>
    <w:rsid w:val="00213BF7"/>
    <w:rsid w:val="00216268"/>
    <w:rsid w:val="00216C26"/>
    <w:rsid w:val="00297E78"/>
    <w:rsid w:val="003037B0"/>
    <w:rsid w:val="00311AC3"/>
    <w:rsid w:val="00363D70"/>
    <w:rsid w:val="0039149C"/>
    <w:rsid w:val="003B74E4"/>
    <w:rsid w:val="003D1514"/>
    <w:rsid w:val="003F2771"/>
    <w:rsid w:val="00424F28"/>
    <w:rsid w:val="00427D7C"/>
    <w:rsid w:val="004463ED"/>
    <w:rsid w:val="00493BF6"/>
    <w:rsid w:val="004E64FE"/>
    <w:rsid w:val="00503432"/>
    <w:rsid w:val="00523D3F"/>
    <w:rsid w:val="0052587B"/>
    <w:rsid w:val="00525FA4"/>
    <w:rsid w:val="005345BF"/>
    <w:rsid w:val="005434FE"/>
    <w:rsid w:val="005627E7"/>
    <w:rsid w:val="00595EBE"/>
    <w:rsid w:val="00596CE0"/>
    <w:rsid w:val="005A4B39"/>
    <w:rsid w:val="005B0675"/>
    <w:rsid w:val="005B6A20"/>
    <w:rsid w:val="005E4BF6"/>
    <w:rsid w:val="006175E1"/>
    <w:rsid w:val="00620424"/>
    <w:rsid w:val="006B1B61"/>
    <w:rsid w:val="006B2747"/>
    <w:rsid w:val="006F2823"/>
    <w:rsid w:val="00724D43"/>
    <w:rsid w:val="00741193"/>
    <w:rsid w:val="00763146"/>
    <w:rsid w:val="00777642"/>
    <w:rsid w:val="007C556F"/>
    <w:rsid w:val="007F6542"/>
    <w:rsid w:val="00804C62"/>
    <w:rsid w:val="00813B13"/>
    <w:rsid w:val="00847243"/>
    <w:rsid w:val="00854952"/>
    <w:rsid w:val="008D5BFB"/>
    <w:rsid w:val="009100EE"/>
    <w:rsid w:val="00986CD5"/>
    <w:rsid w:val="009F2980"/>
    <w:rsid w:val="009F2DFE"/>
    <w:rsid w:val="00A11088"/>
    <w:rsid w:val="00A72F07"/>
    <w:rsid w:val="00AF54CE"/>
    <w:rsid w:val="00B269FB"/>
    <w:rsid w:val="00B5494B"/>
    <w:rsid w:val="00BA5496"/>
    <w:rsid w:val="00BB7AF0"/>
    <w:rsid w:val="00C00184"/>
    <w:rsid w:val="00C34796"/>
    <w:rsid w:val="00C465B4"/>
    <w:rsid w:val="00C639C0"/>
    <w:rsid w:val="00CF368B"/>
    <w:rsid w:val="00D16C1D"/>
    <w:rsid w:val="00D272A6"/>
    <w:rsid w:val="00D322D2"/>
    <w:rsid w:val="00D358B5"/>
    <w:rsid w:val="00D50BCE"/>
    <w:rsid w:val="00D52B32"/>
    <w:rsid w:val="00D67757"/>
    <w:rsid w:val="00DC0803"/>
    <w:rsid w:val="00DC2130"/>
    <w:rsid w:val="00DD4142"/>
    <w:rsid w:val="00DE1865"/>
    <w:rsid w:val="00E13C96"/>
    <w:rsid w:val="00E253FF"/>
    <w:rsid w:val="00E52B6F"/>
    <w:rsid w:val="00E93BD8"/>
    <w:rsid w:val="00EA5848"/>
    <w:rsid w:val="00EB1F45"/>
    <w:rsid w:val="00EB39EB"/>
    <w:rsid w:val="00EB581F"/>
    <w:rsid w:val="00EC6426"/>
    <w:rsid w:val="00F1350E"/>
    <w:rsid w:val="00FA34C1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66A67C-C10B-4EBD-B2E7-51458517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31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3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3146"/>
    <w:rPr>
      <w:sz w:val="18"/>
      <w:szCs w:val="18"/>
    </w:rPr>
  </w:style>
  <w:style w:type="paragraph" w:styleId="a7">
    <w:name w:val="List Paragraph"/>
    <w:basedOn w:val="a"/>
    <w:uiPriority w:val="34"/>
    <w:qFormat/>
    <w:rsid w:val="00A72F07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3B74E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B7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174</Words>
  <Characters>995</Characters>
  <Application>Microsoft Office Word</Application>
  <DocSecurity>0</DocSecurity>
  <Lines>8</Lines>
  <Paragraphs>2</Paragraphs>
  <ScaleCrop>false</ScaleCrop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张锐</dc:creator>
  <cp:keywords/>
  <dc:description/>
  <cp:lastModifiedBy>赵 鹏</cp:lastModifiedBy>
  <cp:revision>8</cp:revision>
  <dcterms:created xsi:type="dcterms:W3CDTF">2019-12-30T03:31:00Z</dcterms:created>
  <dcterms:modified xsi:type="dcterms:W3CDTF">2019-12-31T06:36:00Z</dcterms:modified>
</cp:coreProperties>
</file>