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9" w:leftChars="-95" w:right="-92" w:rightChars="-44"/>
        <w:jc w:val="center"/>
        <w:rPr>
          <w:rFonts w:ascii="Times New Roman" w:hAnsi="Times New Roman" w:cs="Times New Roman" w:eastAsiaTheme="majorEastAsia"/>
          <w:color w:val="000000" w:themeColor="text1"/>
          <w:sz w:val="36"/>
          <w:szCs w:val="36"/>
          <w14:textFill>
            <w14:solidFill>
              <w14:schemeClr w14:val="tx1"/>
            </w14:solidFill>
          </w14:textFill>
        </w:rPr>
      </w:pPr>
      <w:r>
        <w:rPr>
          <w:rFonts w:hint="eastAsia" w:ascii="Times New Roman" w:hAnsi="Times New Roman" w:cs="Times New Roman" w:eastAsiaTheme="majorEastAsia"/>
          <w:color w:val="000000" w:themeColor="text1"/>
          <w:sz w:val="36"/>
          <w:szCs w:val="36"/>
          <w14:textFill>
            <w14:solidFill>
              <w14:schemeClr w14:val="tx1"/>
            </w14:solidFill>
          </w14:textFill>
        </w:rPr>
        <w:t>化学学院</w:t>
      </w:r>
      <w:r>
        <w:rPr>
          <w:rFonts w:ascii="Times New Roman" w:hAnsi="Times New Roman" w:cs="Times New Roman" w:eastAsiaTheme="majorEastAsia"/>
          <w:color w:val="000000" w:themeColor="text1"/>
          <w:sz w:val="36"/>
          <w:szCs w:val="36"/>
          <w14:textFill>
            <w14:solidFill>
              <w14:schemeClr w14:val="tx1"/>
            </w14:solidFill>
          </w14:textFill>
        </w:rPr>
        <w:t>20</w:t>
      </w:r>
      <w:r>
        <w:rPr>
          <w:rFonts w:hint="eastAsia" w:ascii="Times New Roman" w:hAnsi="Times New Roman" w:cs="Times New Roman" w:eastAsiaTheme="majorEastAsia"/>
          <w:color w:val="000000" w:themeColor="text1"/>
          <w:sz w:val="36"/>
          <w:szCs w:val="36"/>
          <w14:textFill>
            <w14:solidFill>
              <w14:schemeClr w14:val="tx1"/>
            </w14:solidFill>
          </w14:textFill>
        </w:rPr>
        <w:t>2</w:t>
      </w:r>
      <w:r>
        <w:rPr>
          <w:rFonts w:hint="eastAsia" w:ascii="Times New Roman" w:hAnsi="Times New Roman" w:cs="Times New Roman" w:eastAsiaTheme="majorEastAsia"/>
          <w:color w:val="000000" w:themeColor="text1"/>
          <w:sz w:val="36"/>
          <w:szCs w:val="36"/>
          <w:lang w:val="en-US" w:eastAsia="zh-CN"/>
          <w14:textFill>
            <w14:solidFill>
              <w14:schemeClr w14:val="tx1"/>
            </w14:solidFill>
          </w14:textFill>
        </w:rPr>
        <w:t>2</w:t>
      </w:r>
      <w:r>
        <w:rPr>
          <w:rFonts w:ascii="Times New Roman" w:hAnsi="Times New Roman" w:cs="Times New Roman" w:eastAsiaTheme="majorEastAsia"/>
          <w:color w:val="000000" w:themeColor="text1"/>
          <w:sz w:val="36"/>
          <w:szCs w:val="36"/>
          <w14:textFill>
            <w14:solidFill>
              <w14:schemeClr w14:val="tx1"/>
            </w14:solidFill>
          </w14:textFill>
        </w:rPr>
        <w:t>-202</w:t>
      </w:r>
      <w:r>
        <w:rPr>
          <w:rFonts w:hint="eastAsia" w:ascii="Times New Roman" w:hAnsi="Times New Roman" w:cs="Times New Roman" w:eastAsiaTheme="majorEastAsia"/>
          <w:color w:val="000000" w:themeColor="text1"/>
          <w:sz w:val="36"/>
          <w:szCs w:val="36"/>
          <w:lang w:val="en-US" w:eastAsia="zh-CN"/>
          <w14:textFill>
            <w14:solidFill>
              <w14:schemeClr w14:val="tx1"/>
            </w14:solidFill>
          </w14:textFill>
        </w:rPr>
        <w:t>3</w:t>
      </w:r>
      <w:r>
        <w:rPr>
          <w:rFonts w:ascii="Times New Roman" w:hAnsi="Times New Roman" w:cs="Times New Roman" w:eastAsiaTheme="majorEastAsia"/>
          <w:color w:val="000000" w:themeColor="text1"/>
          <w:sz w:val="36"/>
          <w:szCs w:val="36"/>
          <w14:textFill>
            <w14:solidFill>
              <w14:schemeClr w14:val="tx1"/>
            </w14:solidFill>
          </w14:textFill>
        </w:rPr>
        <w:t>学年第</w:t>
      </w:r>
      <w:r>
        <w:rPr>
          <w:rFonts w:hint="eastAsia" w:ascii="Times New Roman" w:hAnsi="Times New Roman" w:cs="Times New Roman" w:eastAsiaTheme="majorEastAsia"/>
          <w:color w:val="000000" w:themeColor="text1"/>
          <w:sz w:val="36"/>
          <w:szCs w:val="36"/>
          <w:lang w:val="en-US" w:eastAsia="zh-CN"/>
          <w14:textFill>
            <w14:solidFill>
              <w14:schemeClr w14:val="tx1"/>
            </w14:solidFill>
          </w14:textFill>
        </w:rPr>
        <w:t>二</w:t>
      </w:r>
      <w:r>
        <w:rPr>
          <w:rFonts w:ascii="Times New Roman" w:hAnsi="Times New Roman" w:cs="Times New Roman" w:eastAsiaTheme="majorEastAsia"/>
          <w:color w:val="000000" w:themeColor="text1"/>
          <w:sz w:val="36"/>
          <w:szCs w:val="36"/>
          <w14:textFill>
            <w14:solidFill>
              <w14:schemeClr w14:val="tx1"/>
            </w14:solidFill>
          </w14:textFill>
        </w:rPr>
        <w:t>学期</w:t>
      </w:r>
      <w:r>
        <w:rPr>
          <w:rFonts w:hint="eastAsia" w:ascii="Times New Roman" w:hAnsi="Times New Roman" w:cs="Times New Roman" w:eastAsiaTheme="majorEastAsia"/>
          <w:color w:val="000000" w:themeColor="text1"/>
          <w:sz w:val="36"/>
          <w:szCs w:val="36"/>
          <w:lang w:eastAsia="zh-CN"/>
          <w14:textFill>
            <w14:solidFill>
              <w14:schemeClr w14:val="tx1"/>
            </w14:solidFill>
          </w14:textFill>
        </w:rPr>
        <w:t>硕士</w:t>
      </w:r>
      <w:r>
        <w:rPr>
          <w:rFonts w:ascii="Times New Roman" w:hAnsi="Times New Roman" w:cs="Times New Roman" w:eastAsiaTheme="majorEastAsia"/>
          <w:color w:val="000000" w:themeColor="text1"/>
          <w:sz w:val="36"/>
          <w:szCs w:val="36"/>
          <w14:textFill>
            <w14:solidFill>
              <w14:schemeClr w14:val="tx1"/>
            </w14:solidFill>
          </w14:textFill>
        </w:rPr>
        <w:t>研究生毕业论文评审及答辩工作的通知</w:t>
      </w:r>
    </w:p>
    <w:p>
      <w:pPr>
        <w:widowControl/>
        <w:rPr>
          <w:rFonts w:ascii="Times New Roman" w:hAnsi="Times New Roman" w:cs="Times New Roman"/>
          <w:color w:val="000000" w:themeColor="text1"/>
          <w:kern w:val="0"/>
          <w:szCs w:val="21"/>
          <w14:textFill>
            <w14:solidFill>
              <w14:schemeClr w14:val="tx1"/>
            </w14:solidFill>
          </w14:textFill>
        </w:rPr>
      </w:pPr>
    </w:p>
    <w:p>
      <w:pPr>
        <w:widowControl/>
        <w:numPr>
          <w:ilvl w:val="0"/>
          <w:numId w:val="1"/>
        </w:num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申请登记（已发送请忽略）</w:t>
      </w:r>
    </w:p>
    <w:p>
      <w:pPr>
        <w:widowControl/>
        <w:ind w:firstLine="480" w:firstLineChars="200"/>
        <w:rPr>
          <w:rFonts w:hint="default" w:ascii="宋体" w:hAnsi="宋体" w:eastAsia="宋体" w:cs="Times New Roman"/>
          <w:color w:val="000000" w:themeColor="text1"/>
          <w:sz w:val="24"/>
          <w:lang w:val="en-US" w:eastAsia="zh-CN"/>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拟于本学期申请毕业或学位的</w:t>
      </w:r>
      <w:r>
        <w:rPr>
          <w:rFonts w:hint="eastAsia" w:ascii="宋体" w:hAnsi="宋体" w:eastAsia="宋体" w:cs="Times New Roman"/>
          <w:color w:val="000000" w:themeColor="text1"/>
          <w:sz w:val="24"/>
          <w:lang w:val="en-US" w:eastAsia="zh-CN"/>
          <w14:textFill>
            <w14:solidFill>
              <w14:schemeClr w14:val="tx1"/>
            </w14:solidFill>
          </w14:textFill>
        </w:rPr>
        <w:t>硕士</w:t>
      </w:r>
      <w:r>
        <w:rPr>
          <w:rFonts w:ascii="宋体" w:hAnsi="宋体" w:eastAsia="宋体" w:cs="Times New Roman"/>
          <w:color w:val="000000" w:themeColor="text1"/>
          <w:sz w:val="24"/>
          <w14:textFill>
            <w14:solidFill>
              <w14:schemeClr w14:val="tx1"/>
            </w14:solidFill>
          </w14:textFill>
        </w:rPr>
        <w:t>生</w:t>
      </w:r>
      <w:r>
        <w:rPr>
          <w:rFonts w:hint="eastAsia" w:ascii="宋体" w:hAnsi="宋体" w:eastAsia="宋体" w:cs="Times New Roman"/>
          <w:sz w:val="24"/>
        </w:rPr>
        <w:t>确认必修课合格及总学分已修够</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专业学位硕士还需要专业实践符合规定，</w:t>
      </w:r>
      <w:r>
        <w:rPr>
          <w:rFonts w:ascii="宋体" w:hAnsi="宋体" w:eastAsia="宋体" w:cs="Times New Roman"/>
          <w:color w:val="000000" w:themeColor="text1"/>
          <w:sz w:val="24"/>
          <w14:textFill>
            <w14:solidFill>
              <w14:schemeClr w14:val="tx1"/>
            </w14:solidFill>
          </w14:textFill>
        </w:rPr>
        <w:t>须经导师同意</w:t>
      </w:r>
      <w:r>
        <w:rPr>
          <w:rFonts w:hint="eastAsia" w:ascii="宋体" w:hAnsi="宋体" w:eastAsia="宋体" w:cs="Times New Roman"/>
          <w:color w:val="000000" w:themeColor="text1"/>
          <w:sz w:val="24"/>
          <w14:textFill>
            <w14:solidFill>
              <w14:schemeClr w14:val="tx1"/>
            </w14:solidFill>
          </w14:textFill>
        </w:rPr>
        <w:t>后</w:t>
      </w:r>
      <w:r>
        <w:rPr>
          <w:rFonts w:ascii="宋体" w:hAnsi="宋体" w:eastAsia="宋体" w:cs="Times New Roman"/>
          <w:color w:val="000000" w:themeColor="text1"/>
          <w:sz w:val="24"/>
          <w14:textFill>
            <w14:solidFill>
              <w14:schemeClr w14:val="tx1"/>
            </w14:solidFill>
          </w14:textFill>
        </w:rPr>
        <w:t>进行登记，填写</w:t>
      </w:r>
      <w:r>
        <w:rPr>
          <w:rFonts w:ascii="宋体" w:hAnsi="宋体" w:eastAsia="宋体" w:cs="Times New Roman"/>
          <w:b/>
          <w:bCs/>
          <w:color w:val="000000" w:themeColor="text1"/>
          <w:sz w:val="24"/>
          <w:u w:val="single"/>
          <w14:textFill>
            <w14:solidFill>
              <w14:schemeClr w14:val="tx1"/>
            </w14:solidFill>
          </w14:textFill>
        </w:rPr>
        <w:t>《</w:t>
      </w:r>
      <w:r>
        <w:rPr>
          <w:rFonts w:hint="eastAsia" w:ascii="宋体" w:hAnsi="宋体" w:eastAsia="宋体" w:cs="Times New Roman"/>
          <w:b/>
          <w:bCs/>
          <w:color w:val="000000" w:themeColor="text1"/>
          <w:sz w:val="24"/>
          <w:u w:val="single"/>
          <w14:textFill>
            <w14:solidFill>
              <w14:schemeClr w14:val="tx1"/>
            </w14:solidFill>
          </w14:textFill>
        </w:rPr>
        <w:t>申请毕业或学位</w:t>
      </w:r>
      <w:r>
        <w:rPr>
          <w:rFonts w:hint="eastAsia" w:ascii="宋体" w:hAnsi="宋体" w:eastAsia="宋体" w:cs="Times New Roman"/>
          <w:b/>
          <w:bCs/>
          <w:color w:val="000000" w:themeColor="text1"/>
          <w:sz w:val="24"/>
          <w:u w:val="single"/>
          <w:lang w:eastAsia="zh-CN"/>
          <w14:textFill>
            <w14:solidFill>
              <w14:schemeClr w14:val="tx1"/>
            </w14:solidFill>
          </w14:textFill>
        </w:rPr>
        <w:t>硕士</w:t>
      </w:r>
      <w:r>
        <w:rPr>
          <w:rFonts w:hint="eastAsia" w:ascii="宋体" w:hAnsi="宋体" w:eastAsia="宋体" w:cs="Times New Roman"/>
          <w:b/>
          <w:bCs/>
          <w:color w:val="000000" w:themeColor="text1"/>
          <w:sz w:val="24"/>
          <w:u w:val="single"/>
          <w14:textFill>
            <w14:solidFill>
              <w14:schemeClr w14:val="tx1"/>
            </w14:solidFill>
          </w14:textFill>
        </w:rPr>
        <w:t>生登记表</w:t>
      </w:r>
      <w:r>
        <w:rPr>
          <w:rFonts w:ascii="宋体" w:hAnsi="宋体" w:eastAsia="宋体" w:cs="Times New Roman"/>
          <w:b/>
          <w:bCs/>
          <w:color w:val="000000" w:themeColor="text1"/>
          <w:sz w:val="24"/>
          <w:u w:val="single"/>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w:t>
      </w:r>
      <w:r>
        <w:fldChar w:fldCharType="begin"/>
      </w:r>
      <w:r>
        <w:instrText xml:space="preserve"> HYPERLINK "file:///E:\\博士毕业通知\\附件1-2020-2021学年第一学期申请毕业或学位博士生登记表.xls" </w:instrText>
      </w:r>
      <w:r>
        <w:fldChar w:fldCharType="separate"/>
      </w:r>
      <w:r>
        <w:rPr>
          <w:rStyle w:val="11"/>
          <w:rFonts w:ascii="宋体" w:hAnsi="宋体" w:eastAsia="宋体" w:cs="Times New Roman"/>
          <w:color w:val="000000" w:themeColor="text1"/>
          <w:sz w:val="24"/>
          <w:u w:val="none"/>
          <w14:textFill>
            <w14:solidFill>
              <w14:schemeClr w14:val="tx1"/>
            </w14:solidFill>
          </w14:textFill>
        </w:rPr>
        <w:t>附件1</w:t>
      </w:r>
      <w:r>
        <w:rPr>
          <w:rStyle w:val="11"/>
          <w:rFonts w:ascii="宋体" w:hAnsi="宋体" w:eastAsia="宋体" w:cs="Times New Roman"/>
          <w:color w:val="000000" w:themeColor="text1"/>
          <w:sz w:val="24"/>
          <w:u w:val="none"/>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highlight w:val="yellow"/>
          <w14:textFill>
            <w14:solidFill>
              <w14:schemeClr w14:val="tx1"/>
            </w14:solidFill>
          </w14:textFill>
        </w:rPr>
        <w:t>于</w:t>
      </w:r>
      <w:r>
        <w:rPr>
          <w:rFonts w:hint="eastAsia" w:ascii="宋体" w:hAnsi="宋体" w:eastAsia="宋体" w:cs="Times New Roman"/>
          <w:b/>
          <w:color w:val="000000" w:themeColor="text1"/>
          <w:sz w:val="24"/>
          <w:highlight w:val="yellow"/>
          <w:lang w:val="en-US" w:eastAsia="zh-CN"/>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月</w:t>
      </w:r>
      <w:r>
        <w:rPr>
          <w:rFonts w:ascii="宋体" w:hAnsi="宋体" w:eastAsia="宋体" w:cs="Times New Roman"/>
          <w:b/>
          <w:color w:val="000000" w:themeColor="text1"/>
          <w:sz w:val="24"/>
          <w:highlight w:val="yellow"/>
          <w14:textFill>
            <w14:solidFill>
              <w14:schemeClr w14:val="tx1"/>
            </w14:solidFill>
          </w14:textFill>
        </w:rPr>
        <w:t>1</w:t>
      </w:r>
      <w:r>
        <w:rPr>
          <w:rFonts w:hint="eastAsia" w:ascii="宋体" w:hAnsi="宋体" w:eastAsia="宋体" w:cs="Times New Roman"/>
          <w:b/>
          <w:color w:val="000000" w:themeColor="text1"/>
          <w:sz w:val="24"/>
          <w:highlight w:val="yellow"/>
          <w:lang w:val="en-US" w:eastAsia="zh-CN"/>
          <w14:textFill>
            <w14:solidFill>
              <w14:schemeClr w14:val="tx1"/>
            </w14:solidFill>
          </w14:textFill>
        </w:rPr>
        <w:t>6</w:t>
      </w:r>
      <w:r>
        <w:rPr>
          <w:rFonts w:hint="eastAsia" w:ascii="宋体" w:hAnsi="宋体" w:eastAsia="宋体" w:cs="Times New Roman"/>
          <w:b/>
          <w:color w:val="000000" w:themeColor="text1"/>
          <w:sz w:val="24"/>
          <w:highlight w:val="yellow"/>
          <w14:textFill>
            <w14:solidFill>
              <w14:schemeClr w14:val="tx1"/>
            </w14:solidFill>
          </w14:textFill>
        </w:rPr>
        <w:t>日前</w:t>
      </w:r>
      <w:r>
        <w:rPr>
          <w:rFonts w:hint="eastAsia" w:ascii="宋体" w:hAnsi="宋体" w:eastAsia="宋体" w:cs="Times New Roman"/>
          <w:color w:val="000000" w:themeColor="text1"/>
          <w:sz w:val="24"/>
          <w:highlight w:val="yellow"/>
          <w14:textFill>
            <w14:solidFill>
              <w14:schemeClr w14:val="tx1"/>
            </w14:solidFill>
          </w14:textFill>
        </w:rPr>
        <w:t>发送至邮箱</w:t>
      </w:r>
      <w:r>
        <w:fldChar w:fldCharType="begin"/>
      </w:r>
      <w:r>
        <w:instrText xml:space="preserve"> HYPERLINK "mailto:tongyuzhang@nankai.edu.cn" </w:instrText>
      </w:r>
      <w:r>
        <w:fldChar w:fldCharType="separate"/>
      </w:r>
      <w:r>
        <w:rPr>
          <w:rStyle w:val="11"/>
          <w:rFonts w:hint="eastAsia" w:ascii="宋体" w:hAnsi="宋体" w:eastAsia="宋体"/>
          <w:b/>
          <w:bCs/>
          <w:color w:val="000000" w:themeColor="text1"/>
          <w:szCs w:val="21"/>
          <w:highlight w:val="yellow"/>
          <w:u w:val="none"/>
          <w:lang w:val="en-US" w:eastAsia="zh-CN"/>
          <w14:textFill>
            <w14:solidFill>
              <w14:schemeClr w14:val="tx1"/>
            </w14:solidFill>
          </w14:textFill>
        </w:rPr>
        <w:t>w.wei</w:t>
      </w:r>
      <w:r>
        <w:rPr>
          <w:rStyle w:val="11"/>
          <w:rFonts w:hint="eastAsia" w:ascii="宋体" w:hAnsi="宋体" w:eastAsia="宋体"/>
          <w:b/>
          <w:bCs/>
          <w:color w:val="000000" w:themeColor="text1"/>
          <w:szCs w:val="21"/>
          <w:highlight w:val="yellow"/>
          <w:u w:val="none"/>
          <w:lang w:eastAsia="zh-CN"/>
          <w14:textFill>
            <w14:solidFill>
              <w14:schemeClr w14:val="tx1"/>
            </w14:solidFill>
          </w14:textFill>
        </w:rPr>
        <w:t>@nankai.edu.cn</w:t>
      </w:r>
      <w:r>
        <w:rPr>
          <w:rStyle w:val="11"/>
          <w:rFonts w:ascii="宋体" w:hAnsi="宋体" w:eastAsia="宋体"/>
          <w:b/>
          <w:bCs/>
          <w:color w:val="000000" w:themeColor="text1"/>
          <w:szCs w:val="21"/>
          <w:highlight w:val="yellow"/>
          <w:u w:val="none"/>
          <w14:textFill>
            <w14:solidFill>
              <w14:schemeClr w14:val="tx1"/>
            </w14:solidFill>
          </w14:textFill>
        </w:rPr>
        <w:fldChar w:fldCharType="end"/>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b/>
          <w:color w:val="000000" w:themeColor="text1"/>
          <w:sz w:val="24"/>
          <w14:textFill>
            <w14:solidFill>
              <w14:schemeClr w14:val="tx1"/>
            </w14:solidFill>
          </w14:textFill>
        </w:rPr>
        <w:t>邮件题目为“</w:t>
      </w:r>
      <w:r>
        <w:rPr>
          <w:rFonts w:hint="eastAsia" w:ascii="宋体" w:hAnsi="宋体" w:eastAsia="宋体" w:cs="Times New Roman"/>
          <w:b/>
          <w:color w:val="0070C0"/>
          <w:sz w:val="24"/>
        </w:rPr>
        <w:t>学号-姓名-</w:t>
      </w:r>
      <w:r>
        <w:rPr>
          <w:rFonts w:hint="eastAsia" w:ascii="宋体" w:hAnsi="宋体" w:eastAsia="宋体" w:cs="Times New Roman"/>
          <w:b/>
          <w:color w:val="0070C0"/>
          <w:sz w:val="24"/>
          <w:lang w:eastAsia="zh-CN"/>
        </w:rPr>
        <w:t>硕士</w:t>
      </w:r>
      <w:r>
        <w:rPr>
          <w:rFonts w:hint="eastAsia" w:ascii="宋体" w:hAnsi="宋体" w:eastAsia="宋体" w:cs="Times New Roman"/>
          <w:b/>
          <w:color w:val="0070C0"/>
          <w:sz w:val="24"/>
        </w:rPr>
        <w:t>生登记表</w:t>
      </w:r>
      <w:r>
        <w:rPr>
          <w:rFonts w:hint="eastAsia" w:ascii="宋体" w:hAnsi="宋体" w:eastAsia="宋体" w:cs="Times New Roman"/>
          <w:b/>
          <w:color w:val="000000" w:themeColor="text1"/>
          <w:sz w:val="24"/>
          <w14:textFill>
            <w14:solidFill>
              <w14:schemeClr w14:val="tx1"/>
            </w14:solidFill>
          </w14:textFill>
        </w:rPr>
        <w:t>”</w:t>
      </w:r>
      <w:r>
        <w:rPr>
          <w:rFonts w:hint="eastAsia" w:ascii="宋体" w:hAnsi="宋体" w:eastAsia="宋体" w:cs="Times New Roman"/>
          <w:b/>
          <w:color w:val="000000" w:themeColor="text1"/>
          <w:sz w:val="24"/>
          <w:lang w:eastAsia="zh-CN"/>
          <w14:textFill>
            <w14:solidFill>
              <w14:schemeClr w14:val="tx1"/>
            </w14:solidFill>
          </w14:textFill>
        </w:rPr>
        <w:t>，</w:t>
      </w:r>
      <w:r>
        <w:rPr>
          <w:rFonts w:hint="eastAsia" w:ascii="宋体" w:hAnsi="宋体" w:eastAsia="宋体" w:cs="Times New Roman"/>
          <w:b/>
          <w:color w:val="000000" w:themeColor="text1"/>
          <w:sz w:val="24"/>
          <w:lang w:val="en-US" w:eastAsia="zh-CN"/>
          <w14:textFill>
            <w14:solidFill>
              <w14:schemeClr w14:val="tx1"/>
            </w14:solidFill>
          </w14:textFill>
        </w:rPr>
        <w:t>附件命名</w:t>
      </w:r>
      <w:r>
        <w:rPr>
          <w:rFonts w:hint="eastAsia" w:ascii="宋体" w:hAnsi="宋体" w:eastAsia="宋体" w:cs="Times New Roman"/>
          <w:b/>
          <w:color w:val="000000" w:themeColor="text1"/>
          <w:sz w:val="24"/>
          <w14:textFill>
            <w14:solidFill>
              <w14:schemeClr w14:val="tx1"/>
            </w14:solidFill>
          </w14:textFill>
        </w:rPr>
        <w:t>为“</w:t>
      </w:r>
      <w:r>
        <w:rPr>
          <w:rFonts w:hint="eastAsia" w:ascii="宋体" w:hAnsi="宋体" w:eastAsia="宋体" w:cs="Times New Roman"/>
          <w:b/>
          <w:color w:val="0070C0"/>
          <w:sz w:val="24"/>
        </w:rPr>
        <w:t>学号-姓名-</w:t>
      </w:r>
      <w:r>
        <w:rPr>
          <w:rFonts w:hint="eastAsia" w:ascii="宋体" w:hAnsi="宋体" w:eastAsia="宋体" w:cs="Times New Roman"/>
          <w:b/>
          <w:color w:val="0070C0"/>
          <w:sz w:val="24"/>
          <w:lang w:eastAsia="zh-CN"/>
        </w:rPr>
        <w:t>硕士</w:t>
      </w:r>
      <w:r>
        <w:rPr>
          <w:rFonts w:hint="eastAsia" w:ascii="宋体" w:hAnsi="宋体" w:eastAsia="宋体" w:cs="Times New Roman"/>
          <w:b/>
          <w:color w:val="0070C0"/>
          <w:sz w:val="24"/>
        </w:rPr>
        <w:t>生登记表</w:t>
      </w:r>
      <w:r>
        <w:rPr>
          <w:rFonts w:hint="eastAsia" w:ascii="宋体" w:hAnsi="宋体" w:eastAsia="宋体" w:cs="Times New Roman"/>
          <w:b/>
          <w:color w:val="000000" w:themeColor="text1"/>
          <w:sz w:val="24"/>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w:t>
      </w:r>
      <w:r>
        <w:rPr>
          <w:rFonts w:ascii="宋体" w:hAnsi="宋体" w:eastAsia="宋体" w:cs="Times New Roman"/>
          <w:color w:val="000000" w:themeColor="text1"/>
          <w:sz w:val="24"/>
          <w14:textFill>
            <w14:solidFill>
              <w14:schemeClr w14:val="tx1"/>
            </w14:solidFill>
          </w14:textFill>
        </w:rPr>
        <w:t>登记信息用于毕业决定打印及学位信息采集系统学位申请人账户设置，请务必准确填写。未在规定时间登记或提交材料者不可参加本学期答辩、不受理学位申请。</w:t>
      </w:r>
      <w:r>
        <w:rPr>
          <w:rFonts w:ascii="宋体" w:hAnsi="宋体" w:eastAsia="宋体" w:cs="Times New Roman"/>
          <w:color w:val="000000" w:themeColor="text1"/>
          <w:kern w:val="0"/>
          <w:sz w:val="24"/>
          <w14:textFill>
            <w14:solidFill>
              <w14:schemeClr w14:val="tx1"/>
            </w14:solidFill>
          </w14:textFill>
        </w:rPr>
        <w:t xml:space="preserve"> </w:t>
      </w:r>
    </w:p>
    <w:p>
      <w:pPr>
        <w:widowControl/>
        <w:numPr>
          <w:ilvl w:val="0"/>
          <w:numId w:val="1"/>
        </w:numPr>
        <w:spacing w:before="156" w:beforeLines="50" w:after="156" w:afterLines="50"/>
        <w:rPr>
          <w:rFonts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b/>
          <w:bCs/>
          <w:color w:val="000000" w:themeColor="text1"/>
          <w:kern w:val="0"/>
          <w:sz w:val="30"/>
          <w:szCs w:val="30"/>
          <w14:textFill>
            <w14:solidFill>
              <w14:schemeClr w14:val="tx1"/>
            </w14:solidFill>
          </w14:textFill>
        </w:rPr>
        <w:t>申请毕业和学位</w:t>
      </w:r>
      <w:r>
        <w:rPr>
          <w:rFonts w:hint="eastAsia" w:ascii="仿宋" w:hAnsi="仿宋" w:eastAsia="仿宋" w:cs="Times New Roman"/>
          <w:b/>
          <w:bCs/>
          <w:color w:val="000000" w:themeColor="text1"/>
          <w:kern w:val="0"/>
          <w:sz w:val="30"/>
          <w:szCs w:val="30"/>
          <w:lang w:eastAsia="zh-CN"/>
          <w14:textFill>
            <w14:solidFill>
              <w14:schemeClr w14:val="tx1"/>
            </w14:solidFill>
          </w14:textFill>
        </w:rPr>
        <w:t>硕士</w:t>
      </w:r>
      <w:r>
        <w:rPr>
          <w:rFonts w:hint="eastAsia" w:ascii="仿宋" w:hAnsi="仿宋" w:eastAsia="仿宋" w:cs="Times New Roman"/>
          <w:b/>
          <w:bCs/>
          <w:color w:val="000000" w:themeColor="text1"/>
          <w:kern w:val="0"/>
          <w:sz w:val="30"/>
          <w:szCs w:val="30"/>
          <w14:textFill>
            <w14:solidFill>
              <w14:schemeClr w14:val="tx1"/>
            </w14:solidFill>
          </w14:textFill>
        </w:rPr>
        <w:t>生</w:t>
      </w:r>
    </w:p>
    <w:p>
      <w:pPr>
        <w:widowControl/>
        <w:spacing w:before="156" w:beforeLines="50" w:after="312" w:afterLines="100"/>
        <w:rPr>
          <w:rFonts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b/>
          <w:bCs/>
          <w:color w:val="000000" w:themeColor="text1"/>
          <w:kern w:val="0"/>
          <w:sz w:val="24"/>
          <w:lang w:val="en-US" w:eastAsia="zh-CN"/>
          <w14:textFill>
            <w14:solidFill>
              <w14:schemeClr w14:val="tx1"/>
            </w14:solidFill>
          </w14:textFill>
        </w:rPr>
        <w:t>1、</w:t>
      </w:r>
      <w:r>
        <w:rPr>
          <w:rFonts w:ascii="仿宋" w:hAnsi="仿宋" w:eastAsia="仿宋" w:cs="Times New Roman"/>
          <w:b/>
          <w:bCs/>
          <w:color w:val="000000" w:themeColor="text1"/>
          <w:kern w:val="0"/>
          <w:sz w:val="24"/>
          <w14:textFill>
            <w14:solidFill>
              <w14:schemeClr w14:val="tx1"/>
            </w14:solidFill>
          </w14:textFill>
        </w:rPr>
        <w:t>纸质版材料</w:t>
      </w:r>
      <w:r>
        <w:rPr>
          <w:rFonts w:ascii="仿宋" w:hAnsi="仿宋" w:eastAsia="仿宋" w:cs="Times New Roman"/>
          <w:b/>
          <w:bCs/>
          <w:color w:val="FF0000"/>
          <w:kern w:val="0"/>
          <w:sz w:val="24"/>
        </w:rPr>
        <w:t>超过一页双面打印</w:t>
      </w:r>
      <w:r>
        <w:rPr>
          <w:rFonts w:ascii="仿宋" w:hAnsi="仿宋" w:eastAsia="仿宋" w:cs="Times New Roman"/>
          <w:b/>
          <w:bCs/>
          <w:color w:val="000000" w:themeColor="text1"/>
          <w:kern w:val="0"/>
          <w:sz w:val="24"/>
          <w14:textFill>
            <w14:solidFill>
              <w14:schemeClr w14:val="tx1"/>
            </w14:solidFill>
          </w14:textFill>
        </w:rPr>
        <w:t>。请于</w:t>
      </w:r>
      <w:r>
        <w:rPr>
          <w:rFonts w:hint="eastAsia" w:ascii="仿宋" w:hAnsi="仿宋" w:eastAsia="仿宋" w:cs="Times New Roman"/>
          <w:b/>
          <w:bCs/>
          <w:color w:val="000000" w:themeColor="text1"/>
          <w:kern w:val="0"/>
          <w:sz w:val="24"/>
          <w:highlight w:val="yellow"/>
          <w:lang w:val="en-US" w:eastAsia="zh-CN"/>
          <w14:textFill>
            <w14:solidFill>
              <w14:schemeClr w14:val="tx1"/>
            </w14:solidFill>
          </w14:textFill>
        </w:rPr>
        <w:t>3</w:t>
      </w:r>
      <w:r>
        <w:rPr>
          <w:rFonts w:ascii="仿宋" w:hAnsi="仿宋" w:eastAsia="仿宋" w:cs="Times New Roman"/>
          <w:b/>
          <w:bCs/>
          <w:color w:val="000000" w:themeColor="text1"/>
          <w:kern w:val="0"/>
          <w:sz w:val="24"/>
          <w:highlight w:val="yellow"/>
          <w14:textFill>
            <w14:solidFill>
              <w14:schemeClr w14:val="tx1"/>
            </w14:solidFill>
          </w14:textFill>
        </w:rPr>
        <w:t>月2</w:t>
      </w:r>
      <w:r>
        <w:rPr>
          <w:rFonts w:hint="eastAsia" w:ascii="仿宋" w:hAnsi="仿宋" w:eastAsia="仿宋" w:cs="Times New Roman"/>
          <w:b/>
          <w:bCs/>
          <w:color w:val="000000" w:themeColor="text1"/>
          <w:kern w:val="0"/>
          <w:sz w:val="24"/>
          <w:highlight w:val="yellow"/>
          <w:lang w:val="en-US" w:eastAsia="zh-CN"/>
          <w14:textFill>
            <w14:solidFill>
              <w14:schemeClr w14:val="tx1"/>
            </w14:solidFill>
          </w14:textFill>
        </w:rPr>
        <w:t>3</w:t>
      </w:r>
      <w:r>
        <w:rPr>
          <w:rFonts w:ascii="仿宋" w:hAnsi="仿宋" w:eastAsia="仿宋" w:cs="Times New Roman"/>
          <w:b/>
          <w:bCs/>
          <w:color w:val="000000" w:themeColor="text1"/>
          <w:kern w:val="0"/>
          <w:sz w:val="24"/>
          <w:highlight w:val="yellow"/>
          <w14:textFill>
            <w14:solidFill>
              <w14:schemeClr w14:val="tx1"/>
            </w14:solidFill>
          </w14:textFill>
        </w:rPr>
        <w:t>日</w:t>
      </w:r>
      <w:r>
        <w:rPr>
          <w:rFonts w:hint="eastAsia" w:ascii="仿宋" w:hAnsi="仿宋" w:eastAsia="仿宋" w:cs="Times New Roman"/>
          <w:b/>
          <w:bCs/>
          <w:color w:val="000000" w:themeColor="text1"/>
          <w:kern w:val="0"/>
          <w:sz w:val="24"/>
          <w:highlight w:val="yellow"/>
          <w14:textFill>
            <w14:solidFill>
              <w14:schemeClr w14:val="tx1"/>
            </w14:solidFill>
          </w14:textFill>
        </w:rPr>
        <w:t>中午</w:t>
      </w:r>
      <w:r>
        <w:rPr>
          <w:rFonts w:ascii="仿宋" w:hAnsi="仿宋" w:eastAsia="仿宋" w:cs="Times New Roman"/>
          <w:b/>
          <w:bCs/>
          <w:color w:val="000000" w:themeColor="text1"/>
          <w:kern w:val="0"/>
          <w:sz w:val="24"/>
          <w:highlight w:val="yellow"/>
          <w14:textFill>
            <w14:solidFill>
              <w14:schemeClr w14:val="tx1"/>
            </w14:solidFill>
          </w14:textFill>
        </w:rPr>
        <w:t>11</w:t>
      </w:r>
      <w:r>
        <w:rPr>
          <w:rFonts w:hint="eastAsia" w:ascii="仿宋" w:hAnsi="仿宋" w:eastAsia="仿宋" w:cs="Times New Roman"/>
          <w:b/>
          <w:bCs/>
          <w:color w:val="000000" w:themeColor="text1"/>
          <w:kern w:val="0"/>
          <w:sz w:val="24"/>
          <w:highlight w:val="yellow"/>
          <w14:textFill>
            <w14:solidFill>
              <w14:schemeClr w14:val="tx1"/>
            </w14:solidFill>
          </w14:textFill>
        </w:rPr>
        <w:t>:</w:t>
      </w:r>
      <w:r>
        <w:rPr>
          <w:rFonts w:ascii="仿宋" w:hAnsi="仿宋" w:eastAsia="仿宋" w:cs="Times New Roman"/>
          <w:b/>
          <w:bCs/>
          <w:color w:val="000000" w:themeColor="text1"/>
          <w:kern w:val="0"/>
          <w:sz w:val="24"/>
          <w:highlight w:val="yellow"/>
          <w14:textFill>
            <w14:solidFill>
              <w14:schemeClr w14:val="tx1"/>
            </w14:solidFill>
          </w14:textFill>
        </w:rPr>
        <w:t>00</w:t>
      </w:r>
      <w:r>
        <w:rPr>
          <w:rFonts w:hint="eastAsia" w:ascii="仿宋" w:hAnsi="仿宋" w:eastAsia="仿宋" w:cs="Times New Roman"/>
          <w:b/>
          <w:bCs/>
          <w:color w:val="000000" w:themeColor="text1"/>
          <w:kern w:val="0"/>
          <w:sz w:val="24"/>
          <w:highlight w:val="yellow"/>
          <w14:textFill>
            <w14:solidFill>
              <w14:schemeClr w14:val="tx1"/>
            </w14:solidFill>
          </w14:textFill>
        </w:rPr>
        <w:t>前</w:t>
      </w:r>
      <w:r>
        <w:rPr>
          <w:rFonts w:hint="eastAsia" w:ascii="仿宋" w:hAnsi="仿宋" w:eastAsia="仿宋" w:cs="Times New Roman"/>
          <w:b/>
          <w:bCs/>
          <w:color w:val="000000" w:themeColor="text1"/>
          <w:kern w:val="0"/>
          <w:sz w:val="24"/>
          <w:highlight w:val="yellow"/>
          <w:lang w:eastAsia="zh-CN"/>
          <w14:textFill>
            <w14:solidFill>
              <w14:schemeClr w14:val="tx1"/>
            </w14:solidFill>
          </w14:textFill>
        </w:rPr>
        <w:t>，</w:t>
      </w:r>
      <w:r>
        <w:rPr>
          <w:rFonts w:hint="eastAsia" w:ascii="仿宋" w:hAnsi="仿宋" w:eastAsia="仿宋" w:cs="Times New Roman"/>
          <w:b/>
          <w:bCs/>
          <w:color w:val="000000" w:themeColor="text1"/>
          <w:kern w:val="0"/>
          <w:sz w:val="24"/>
          <w:highlight w:val="yellow"/>
          <w:lang w:val="en-US" w:eastAsia="zh-CN"/>
          <w14:textFill>
            <w14:solidFill>
              <w14:schemeClr w14:val="tx1"/>
            </w14:solidFill>
          </w14:textFill>
        </w:rPr>
        <w:t>由各班班长收齐之后，</w:t>
      </w:r>
      <w:r>
        <w:rPr>
          <w:rFonts w:ascii="仿宋" w:hAnsi="仿宋" w:eastAsia="仿宋" w:cs="Times New Roman"/>
          <w:b/>
          <w:bCs/>
          <w:color w:val="000000" w:themeColor="text1"/>
          <w:kern w:val="0"/>
          <w:sz w:val="24"/>
          <w14:textFill>
            <w14:solidFill>
              <w14:schemeClr w14:val="tx1"/>
            </w14:solidFill>
          </w14:textFill>
        </w:rPr>
        <w:t>交至化学楼中楼413</w:t>
      </w:r>
      <w:r>
        <w:rPr>
          <w:rFonts w:ascii="仿宋" w:hAnsi="仿宋" w:eastAsia="仿宋" w:cs="Times New Roman"/>
          <w:color w:val="000000" w:themeColor="text1"/>
          <w:kern w:val="0"/>
          <w:sz w:val="24"/>
          <w14:textFill>
            <w14:solidFill>
              <w14:schemeClr w14:val="tx1"/>
            </w14:solidFill>
          </w14:textFill>
        </w:rPr>
        <w:t xml:space="preserve"> </w:t>
      </w:r>
    </w:p>
    <w:p>
      <w:pPr>
        <w:pStyle w:val="5"/>
        <w:widowControl/>
        <w:spacing w:before="156" w:beforeLines="50" w:beforeAutospacing="0" w:after="156" w:afterLines="50" w:afterAutospacing="0"/>
        <w:jc w:val="both"/>
        <w:rPr>
          <w:rFonts w:hint="eastAsia" w:ascii="Times New Roman" w:hAnsi="Times New Roman" w:eastAsia="宋体" w:cs="Times New Roman"/>
          <w:bCs/>
          <w:color w:val="000000" w:themeColor="text1"/>
          <w:sz w:val="24"/>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val="en-US" w:eastAsia="zh-CN"/>
          <w14:textFill>
            <w14:solidFill>
              <w14:schemeClr w14:val="tx1"/>
            </w14:solidFill>
          </w14:textFill>
        </w:rPr>
        <w:t>学术学位硕士请按时间提交纸质版</w:t>
      </w:r>
      <w:r>
        <w:rPr>
          <w:rFonts w:ascii="Times New Roman" w:hAnsi="Times New Roman" w:eastAsia="宋体" w:cs="Times New Roman"/>
          <w:b/>
          <w:bCs/>
          <w:color w:val="000000" w:themeColor="text1"/>
          <w:sz w:val="24"/>
          <w14:textFill>
            <w14:solidFill>
              <w14:schemeClr w14:val="tx1"/>
            </w14:solidFill>
          </w14:textFill>
        </w:rPr>
        <w:t>《南开大学研究生申请进行毕业（学位申请）流程意见表》</w:t>
      </w:r>
      <w:r>
        <w:rPr>
          <w:rFonts w:ascii="Times New Roman" w:hAnsi="Times New Roman" w:eastAsia="宋体" w:cs="Times New Roman"/>
          <w:bCs/>
          <w:color w:val="000000" w:themeColor="text1"/>
          <w:sz w:val="24"/>
          <w14:textFill>
            <w14:solidFill>
              <w14:schemeClr w14:val="tx1"/>
            </w14:solidFill>
          </w14:textFill>
        </w:rPr>
        <w:t>（</w:t>
      </w:r>
      <w:r>
        <w:fldChar w:fldCharType="begin"/>
      </w:r>
      <w:r>
        <w:instrText xml:space="preserve"> HYPERLINK "file:///E:\\博士毕业通知\\附件10-南开大学研究生申请进行毕业（学位申请）流程意见表.doc" </w:instrText>
      </w:r>
      <w:r>
        <w:fldChar w:fldCharType="separate"/>
      </w:r>
      <w:r>
        <w:rPr>
          <w:rStyle w:val="11"/>
          <w:rFonts w:ascii="Times New Roman" w:hAnsi="Times New Roman" w:eastAsia="宋体" w:cs="Times New Roman"/>
          <w:bCs/>
          <w:color w:val="000000" w:themeColor="text1"/>
          <w:sz w:val="24"/>
          <w:u w:val="none"/>
          <w14:textFill>
            <w14:solidFill>
              <w14:schemeClr w14:val="tx1"/>
            </w14:solidFill>
          </w14:textFill>
        </w:rPr>
        <w:t>附件</w:t>
      </w:r>
      <w:r>
        <w:rPr>
          <w:rStyle w:val="11"/>
          <w:rFonts w:hint="eastAsia" w:ascii="Times New Roman" w:hAnsi="Times New Roman" w:eastAsia="宋体" w:cs="Times New Roman"/>
          <w:bCs/>
          <w:color w:val="000000" w:themeColor="text1"/>
          <w:sz w:val="24"/>
          <w:u w:val="none"/>
          <w:lang w:val="en-US" w:eastAsia="zh-CN"/>
          <w14:textFill>
            <w14:solidFill>
              <w14:schemeClr w14:val="tx1"/>
            </w14:solidFill>
          </w14:textFill>
        </w:rPr>
        <w:t>4</w:t>
      </w:r>
      <w:r>
        <w:rPr>
          <w:rStyle w:val="11"/>
          <w:rFonts w:ascii="Times New Roman" w:hAnsi="Times New Roman" w:eastAsia="宋体" w:cs="Times New Roman"/>
          <w:bCs/>
          <w:color w:val="000000" w:themeColor="text1"/>
          <w:sz w:val="24"/>
          <w:u w:val="none"/>
          <w14:textFill>
            <w14:solidFill>
              <w14:schemeClr w14:val="tx1"/>
            </w14:solidFill>
          </w14:textFill>
        </w:rPr>
        <w:fldChar w:fldCharType="end"/>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lang w:eastAsia="zh-CN"/>
          <w14:textFill>
            <w14:solidFill>
              <w14:schemeClr w14:val="tx1"/>
            </w14:solidFill>
          </w14:textFill>
        </w:rPr>
        <w:t>（</w:t>
      </w:r>
      <w:r>
        <w:rPr>
          <w:rFonts w:hint="eastAsia" w:ascii="Times New Roman" w:hAnsi="Times New Roman" w:eastAsia="宋体" w:cs="Times New Roman"/>
          <w:bCs/>
          <w:color w:val="000000" w:themeColor="text1"/>
          <w:sz w:val="24"/>
          <w:lang w:val="en-US" w:eastAsia="zh-CN"/>
          <w14:textFill>
            <w14:solidFill>
              <w14:schemeClr w14:val="tx1"/>
            </w14:solidFill>
          </w14:textFill>
        </w:rPr>
        <w:t>群文件</w:t>
      </w:r>
      <w:r>
        <w:rPr>
          <w:rFonts w:hint="eastAsia" w:ascii="Times New Roman" w:hAnsi="Times New Roman" w:eastAsia="宋体" w:cs="Times New Roman"/>
          <w:bCs/>
          <w:color w:val="000000" w:themeColor="text1"/>
          <w:sz w:val="24"/>
          <w:lang w:eastAsia="zh-CN"/>
          <w14:textFill>
            <w14:solidFill>
              <w14:schemeClr w14:val="tx1"/>
            </w14:solidFill>
          </w14:textFill>
        </w:rPr>
        <w:t>《南开大学学术学位硕士研究生论文评审及答辩工作流程202302》</w:t>
      </w:r>
      <w:r>
        <w:rPr>
          <w:rFonts w:hint="eastAsia" w:ascii="Times New Roman" w:hAnsi="Times New Roman" w:eastAsia="宋体" w:cs="Times New Roman"/>
          <w:bCs/>
          <w:color w:val="000000" w:themeColor="text1"/>
          <w:sz w:val="24"/>
          <w:lang w:val="en-US" w:eastAsia="zh-CN"/>
          <w14:textFill>
            <w14:solidFill>
              <w14:schemeClr w14:val="tx1"/>
            </w14:solidFill>
          </w14:textFill>
        </w:rPr>
        <w:t>压缩包中</w:t>
      </w:r>
      <w:r>
        <w:rPr>
          <w:rFonts w:hint="eastAsia" w:ascii="Times New Roman" w:hAnsi="Times New Roman" w:eastAsia="宋体" w:cs="Times New Roman"/>
          <w:bCs/>
          <w:color w:val="000000" w:themeColor="text1"/>
          <w:sz w:val="24"/>
          <w:lang w:eastAsia="zh-CN"/>
          <w14:textFill>
            <w14:solidFill>
              <w14:schemeClr w14:val="tx1"/>
            </w14:solidFill>
          </w14:textFill>
        </w:rPr>
        <w:t>）</w:t>
      </w:r>
    </w:p>
    <w:p>
      <w:pPr>
        <w:pStyle w:val="15"/>
        <w:widowControl/>
        <w:numPr>
          <w:ilvl w:val="0"/>
          <w:numId w:val="2"/>
        </w:numPr>
        <w:spacing w:after="312" w:afterLines="100"/>
        <w:ind w:left="851" w:hanging="284"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导师对所指导研究生的毕业（学位）论文质量和学术规范进行严格把关</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认为该论文水平达到申请答辩基本要求的，在表格上签字确认。</w:t>
      </w:r>
    </w:p>
    <w:p>
      <w:pPr>
        <w:pStyle w:val="5"/>
        <w:widowControl/>
        <w:spacing w:before="156" w:beforeLines="50" w:beforeAutospacing="0" w:after="156" w:afterLines="50" w:afterAutospacing="0"/>
        <w:jc w:val="both"/>
        <w:rPr>
          <w:rFonts w:ascii="Times New Roman" w:hAnsi="Times New Roman" w:eastAsia="宋体" w:cs="Times New Roman"/>
          <w:b w:val="0"/>
          <w:bCs w:val="0"/>
          <w:color w:val="000000" w:themeColor="text1"/>
          <w:sz w:val="24"/>
          <w14:textFill>
            <w14:solidFill>
              <w14:schemeClr w14:val="tx1"/>
            </w14:solidFill>
          </w14:textFill>
        </w:rPr>
      </w:pPr>
      <w:r>
        <w:rPr>
          <w:rFonts w:ascii="Times New Roman" w:hAnsi="Times New Roman" w:eastAsia="宋体"/>
          <w:color w:val="000000" w:themeColor="text1"/>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2</w:t>
      </w:r>
      <w:r>
        <w:rPr>
          <w:rFonts w:ascii="Times New Roman" w:hAnsi="Times New Roman" w:eastAsia="宋体"/>
          <w:color w:val="000000" w:themeColor="text1"/>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专业学位硕士请按时间提交纸质版</w:t>
      </w:r>
      <w:r>
        <w:rPr>
          <w:rFonts w:hint="eastAsia" w:ascii="Times New Roman" w:hAnsi="Times New Roman" w:eastAsia="宋体" w:cs="Times New Roman"/>
          <w:b/>
          <w:bCs/>
          <w:color w:val="000000" w:themeColor="text1"/>
          <w:sz w:val="24"/>
          <w:lang w:eastAsia="zh-CN"/>
          <w14:textFill>
            <w14:solidFill>
              <w14:schemeClr w14:val="tx1"/>
            </w14:solidFill>
          </w14:textFill>
        </w:rPr>
        <w:t>《附件5：南开大学专业学位研究生毕业（学位）论文检测申请表》</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群文件</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《2023专业学位硕士 毕业（学位）论文评阅及答辩工作流程》</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压缩包中</w:t>
      </w:r>
      <w:r>
        <w:rPr>
          <w:rFonts w:hint="eastAsia" w:ascii="Times New Roman" w:hAnsi="Times New Roman" w:eastAsia="宋体" w:cs="Times New Roman"/>
          <w:b w:val="0"/>
          <w:bCs w:val="0"/>
          <w:color w:val="000000" w:themeColor="text1"/>
          <w:sz w:val="24"/>
          <w:lang w:eastAsia="zh-CN"/>
          <w14:textFill>
            <w14:solidFill>
              <w14:schemeClr w14:val="tx1"/>
            </w14:solidFill>
          </w14:textFill>
        </w:rPr>
        <w:t>）</w:t>
      </w:r>
    </w:p>
    <w:p>
      <w:pPr>
        <w:pStyle w:val="15"/>
        <w:widowControl/>
        <w:numPr>
          <w:ilvl w:val="0"/>
          <w:numId w:val="0"/>
        </w:numPr>
        <w:spacing w:after="312" w:afterLines="100"/>
        <w:ind w:left="567" w:leftChars="0"/>
        <w:rPr>
          <w:rFonts w:ascii="仿宋" w:hAnsi="仿宋" w:eastAsia="仿宋"/>
          <w:b/>
          <w:bCs/>
          <w:color w:val="000000" w:themeColor="text1"/>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填写相关内容，本人签字，导师同意之后签字。</w:t>
      </w:r>
    </w:p>
    <w:p>
      <w:pPr>
        <w:pStyle w:val="5"/>
        <w:widowControl/>
        <w:spacing w:beforeAutospacing="0" w:after="312" w:afterLines="100" w:afterAutospacing="0"/>
        <w:jc w:val="both"/>
        <w:rPr>
          <w:rFonts w:ascii="仿宋" w:hAnsi="仿宋" w:eastAsia="仿宋"/>
          <w:b/>
          <w:bCs/>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2、</w:t>
      </w:r>
      <w:r>
        <w:rPr>
          <w:rFonts w:hint="eastAsia" w:ascii="仿宋" w:hAnsi="仿宋" w:eastAsia="仿宋"/>
          <w:b/>
          <w:bCs/>
          <w:color w:val="000000" w:themeColor="text1"/>
          <w:lang w:val="en-US" w:eastAsia="zh-CN"/>
          <w14:textFill>
            <w14:solidFill>
              <w14:schemeClr w14:val="tx1"/>
            </w14:solidFill>
          </w14:textFill>
        </w:rPr>
        <w:t>学术学位硕士和专业学位硕士都需要提交以下</w:t>
      </w:r>
      <w:r>
        <w:rPr>
          <w:rFonts w:ascii="仿宋" w:hAnsi="仿宋" w:eastAsia="仿宋"/>
          <w:b/>
          <w:bCs/>
          <w:color w:val="000000" w:themeColor="text1"/>
          <w14:textFill>
            <w14:solidFill>
              <w14:schemeClr w14:val="tx1"/>
            </w14:solidFill>
          </w14:textFill>
        </w:rPr>
        <w:t>电子版材料</w:t>
      </w:r>
      <w:r>
        <w:rPr>
          <w:rFonts w:hint="eastAsia" w:ascii="仿宋" w:hAnsi="仿宋" w:eastAsia="仿宋"/>
          <w:b/>
          <w:bCs/>
          <w:color w:val="000000" w:themeColor="text1"/>
          <w:lang w:eastAsia="zh-CN"/>
          <w14:textFill>
            <w14:solidFill>
              <w14:schemeClr w14:val="tx1"/>
            </w14:solidFill>
          </w14:textFill>
        </w:rPr>
        <w:t>，</w:t>
      </w:r>
      <w:r>
        <w:rPr>
          <w:rFonts w:hint="eastAsia" w:ascii="仿宋" w:hAnsi="仿宋" w:eastAsia="仿宋"/>
          <w:b/>
          <w:bCs/>
          <w:color w:val="000000" w:themeColor="text1"/>
          <w14:textFill>
            <w14:solidFill>
              <w14:schemeClr w14:val="tx1"/>
            </w14:solidFill>
          </w14:textFill>
        </w:rPr>
        <w:t>请按时间发送至邮箱</w:t>
      </w:r>
      <w:r>
        <w:rPr>
          <w:rFonts w:hint="eastAsia" w:ascii="仿宋" w:hAnsi="仿宋" w:eastAsia="仿宋"/>
          <w:b/>
          <w:bCs/>
          <w:lang w:val="en-US" w:eastAsia="zh-CN"/>
        </w:rPr>
        <w:t>w.wei</w:t>
      </w:r>
      <w:r>
        <w:rPr>
          <w:rFonts w:hint="eastAsia" w:ascii="仿宋" w:hAnsi="仿宋" w:eastAsia="仿宋"/>
          <w:b/>
          <w:bCs/>
          <w:lang w:eastAsia="zh-CN"/>
        </w:rPr>
        <w:t>@nankai.edu.cn</w:t>
      </w:r>
      <w:r>
        <w:rPr>
          <w:rFonts w:hint="eastAsia" w:ascii="仿宋" w:hAnsi="仿宋" w:eastAsia="仿宋"/>
          <w:b/>
          <w:bCs/>
          <w:color w:val="000000" w:themeColor="text1"/>
          <w14:textFill>
            <w14:solidFill>
              <w14:schemeClr w14:val="tx1"/>
            </w14:solidFill>
          </w14:textFill>
        </w:rPr>
        <w:t>，</w:t>
      </w:r>
      <w:r>
        <w:rPr>
          <w:rFonts w:hint="eastAsia" w:ascii="仿宋" w:hAnsi="仿宋" w:eastAsia="仿宋"/>
          <w:b/>
          <w:bCs/>
        </w:rPr>
        <w:t>邮件题目为“</w:t>
      </w:r>
      <w:r>
        <w:rPr>
          <w:rFonts w:hint="eastAsia" w:ascii="仿宋" w:hAnsi="仿宋" w:eastAsia="仿宋"/>
          <w:b/>
          <w:bCs/>
          <w:color w:val="0070C0"/>
        </w:rPr>
        <w:t>学号_姓名_研究方向</w:t>
      </w:r>
      <w:r>
        <w:rPr>
          <w:rFonts w:hint="eastAsia" w:ascii="仿宋" w:hAnsi="仿宋" w:eastAsia="仿宋"/>
          <w:b/>
          <w:bCs/>
        </w:rPr>
        <w:t>（研究方向最多写两个，每个最多8个字）</w:t>
      </w:r>
      <w:r>
        <w:rPr>
          <w:rFonts w:hint="eastAsia" w:ascii="仿宋" w:hAnsi="仿宋" w:eastAsia="仿宋"/>
          <w:b/>
          <w:bCs/>
          <w:color w:val="000000" w:themeColor="text1"/>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w:t>
      </w:r>
    </w:p>
    <w:p>
      <w:pPr>
        <w:pStyle w:val="5"/>
        <w:widowControl/>
        <w:numPr>
          <w:ilvl w:val="0"/>
          <w:numId w:val="0"/>
        </w:numPr>
        <w:spacing w:before="156" w:beforeLines="50" w:beforeAutospacing="0" w:afterAutospacing="0"/>
        <w:ind w:left="142" w:leftChars="0"/>
        <w:jc w:val="both"/>
        <w:rPr>
          <w:rFonts w:hint="eastAsia" w:ascii="Times New Roman" w:hAnsi="Times New Roman" w:eastAsiaTheme="minorEastAsia"/>
          <w:b/>
          <w:bCs/>
          <w:color w:val="000000" w:themeColor="text1"/>
          <w:lang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(1)</w:t>
      </w:r>
      <w:r>
        <w:rPr>
          <w:rFonts w:hint="eastAsia" w:ascii="Times New Roman" w:hAnsi="Times New Roman" w:eastAsia="宋体"/>
          <w:color w:val="000000" w:themeColor="text1"/>
          <w:lang w:val="en-US" w:eastAsia="zh-CN"/>
          <w14:textFill>
            <w14:solidFill>
              <w14:schemeClr w14:val="tx1"/>
            </w14:solidFill>
          </w14:textFill>
        </w:rPr>
        <w:t>学术学位硕士</w:t>
      </w:r>
      <w:r>
        <w:rPr>
          <w:rFonts w:hint="eastAsia" w:ascii="Times New Roman" w:hAnsi="Times New Roman"/>
          <w:b/>
          <w:bCs/>
          <w:color w:val="000000" w:themeColor="text1"/>
          <w14:textFill>
            <w14:solidFill>
              <w14:schemeClr w14:val="tx1"/>
            </w14:solidFill>
          </w14:textFill>
        </w:rPr>
        <w:t>《论文信息汇总表模板》</w:t>
      </w:r>
      <w:r>
        <w:rPr>
          <w:rFonts w:hint="eastAsia" w:ascii="Times New Roman" w:hAnsi="Times New Roman"/>
          <w:bCs/>
          <w:color w:val="000000" w:themeColor="text1"/>
          <w14:textFill>
            <w14:solidFill>
              <w14:schemeClr w14:val="tx1"/>
            </w14:solidFill>
          </w14:textFill>
        </w:rPr>
        <w:t>（附件</w:t>
      </w:r>
      <w:r>
        <w:rPr>
          <w:rFonts w:hint="eastAsia" w:ascii="Times New Roman" w:hAnsi="Times New Roman"/>
          <w:bCs/>
          <w:color w:val="000000" w:themeColor="text1"/>
          <w:lang w:val="en-US" w:eastAsia="zh-CN"/>
          <w14:textFill>
            <w14:solidFill>
              <w14:schemeClr w14:val="tx1"/>
            </w14:solidFill>
          </w14:textFill>
        </w:rPr>
        <w:t>6</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lang w:eastAsia="zh-CN"/>
          <w14:textFill>
            <w14:solidFill>
              <w14:schemeClr w14:val="tx1"/>
            </w14:solidFill>
          </w14:textFill>
        </w:rPr>
        <w:t>；</w:t>
      </w:r>
      <w:r>
        <w:rPr>
          <w:rFonts w:hint="eastAsia" w:ascii="Times New Roman" w:hAnsi="Times New Roman" w:eastAsia="宋体"/>
          <w:color w:val="000000" w:themeColor="text1"/>
          <w:lang w:val="en-US" w:eastAsia="zh-CN"/>
          <w14:textFill>
            <w14:solidFill>
              <w14:schemeClr w14:val="tx1"/>
            </w14:solidFill>
          </w14:textFill>
        </w:rPr>
        <w:t>专业学位硕士使用</w:t>
      </w:r>
      <w:bookmarkStart w:id="0" w:name="_GoBack"/>
      <w:bookmarkEnd w:id="0"/>
      <w:r>
        <w:rPr>
          <w:rFonts w:hint="eastAsia" w:ascii="Times New Roman" w:hAnsi="Times New Roman" w:eastAsia="宋体"/>
          <w:b/>
          <w:bCs/>
          <w:color w:val="000000" w:themeColor="text1"/>
          <w:lang w:val="en-US" w:eastAsia="zh-CN"/>
          <w14:textFill>
            <w14:solidFill>
              <w14:schemeClr w14:val="tx1"/>
            </w14:solidFill>
          </w14:textFill>
        </w:rPr>
        <w:t>《专硕 论文信息汇总表模板：10055_XXHZB（20220507）》</w:t>
      </w:r>
    </w:p>
    <w:p>
      <w:pPr>
        <w:pStyle w:val="15"/>
        <w:widowControl/>
        <w:numPr>
          <w:ilvl w:val="0"/>
          <w:numId w:val="3"/>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23</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4"/>
        </w:numPr>
        <w:spacing w:beforeAutospacing="0" w:afterAutospacing="0"/>
        <w:ind w:hanging="333"/>
        <w:jc w:val="both"/>
        <w:rPr>
          <w:rFonts w:ascii="Times New Roman" w:hAnsi="Times New Roman"/>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请仔细阅读表中的填表说明后再填写</w:t>
      </w:r>
      <w:r>
        <w:rPr>
          <w:rFonts w:hint="eastAsia" w:ascii="Times New Roman" w:hAnsi="Times New Roman" w:eastAsia="宋体"/>
          <w:color w:val="000000" w:themeColor="text1"/>
          <w14:textFill>
            <w14:solidFill>
              <w14:schemeClr w14:val="tx1"/>
            </w14:solidFill>
          </w14:textFill>
        </w:rPr>
        <w:t>。</w:t>
      </w:r>
    </w:p>
    <w:p>
      <w:pPr>
        <w:pStyle w:val="5"/>
        <w:widowControl/>
        <w:numPr>
          <w:ilvl w:val="0"/>
          <w:numId w:val="4"/>
        </w:numPr>
        <w:spacing w:beforeAutospacing="0" w:afterAutospacing="0"/>
        <w:ind w:hanging="333"/>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其中，灰色表头为选填项，黄色表头为必填项，所填信息如下。</w:t>
      </w:r>
    </w:p>
    <w:p>
      <w:pPr>
        <w:pStyle w:val="5"/>
        <w:widowControl/>
        <w:numPr>
          <w:ilvl w:val="0"/>
          <w:numId w:val="4"/>
        </w:numPr>
        <w:spacing w:beforeAutospacing="0" w:afterAutospacing="0"/>
        <w:ind w:hanging="333"/>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研究方向涉及把论文送给哪个领域的专家，请大家请示导师后，再填写。</w:t>
      </w:r>
    </w:p>
    <w:p>
      <w:pPr>
        <w:pStyle w:val="5"/>
        <w:widowControl/>
        <w:numPr>
          <w:ilvl w:val="0"/>
          <w:numId w:val="4"/>
        </w:numPr>
        <w:spacing w:beforeAutospacing="0" w:afterAutospacing="0"/>
        <w:ind w:hanging="333"/>
        <w:jc w:val="both"/>
        <w:rPr>
          <w:rFonts w:ascii="Times New Roman" w:hAnsi="Times New Roman"/>
          <w:color w:val="000000" w:themeColor="text1"/>
          <w14:textFill>
            <w14:solidFill>
              <w14:schemeClr w14:val="tx1"/>
            </w14:solidFill>
          </w14:textFill>
        </w:rPr>
      </w:pPr>
      <w:r>
        <w:rPr>
          <w:rFonts w:hint="eastAsia" w:ascii="宋体" w:hAnsi="宋体" w:eastAsia="宋体" w:cs="Times New Roman"/>
          <w:b/>
          <w:color w:val="000000" w:themeColor="text1"/>
          <w:sz w:val="24"/>
          <w:lang w:val="en-US" w:eastAsia="zh-CN"/>
          <w14:textFill>
            <w14:solidFill>
              <w14:schemeClr w14:val="tx1"/>
            </w14:solidFill>
          </w14:textFill>
        </w:rPr>
        <w:t>本附件命名</w:t>
      </w:r>
      <w:r>
        <w:rPr>
          <w:rFonts w:hint="eastAsia" w:ascii="宋体" w:hAnsi="宋体" w:eastAsia="宋体" w:cs="Times New Roman"/>
          <w:b/>
          <w:color w:val="000000" w:themeColor="text1"/>
          <w:sz w:val="24"/>
          <w14:textFill>
            <w14:solidFill>
              <w14:schemeClr w14:val="tx1"/>
            </w14:solidFill>
          </w14:textFill>
        </w:rPr>
        <w:t>为“</w:t>
      </w:r>
      <w:r>
        <w:rPr>
          <w:rFonts w:hint="eastAsia" w:ascii="宋体" w:hAnsi="宋体" w:eastAsia="宋体" w:cs="Times New Roman"/>
          <w:b/>
          <w:color w:val="0070C0"/>
          <w:sz w:val="24"/>
        </w:rPr>
        <w:t>学号-姓名-论文信息汇总表</w:t>
      </w:r>
      <w:r>
        <w:rPr>
          <w:rFonts w:hint="eastAsia" w:ascii="宋体" w:hAnsi="宋体" w:eastAsia="宋体" w:cs="Times New Roman"/>
          <w:b/>
          <w:color w:val="000000" w:themeColor="text1"/>
          <w:sz w:val="24"/>
          <w14:textFill>
            <w14:solidFill>
              <w14:schemeClr w14:val="tx1"/>
            </w14:solidFill>
          </w14:textFill>
        </w:rPr>
        <w:t>”</w:t>
      </w:r>
    </w:p>
    <w:p>
      <w:pPr>
        <w:pStyle w:val="5"/>
        <w:widowControl/>
        <w:spacing w:beforeAutospacing="0" w:afterAutospacing="0"/>
        <w:ind w:left="900"/>
        <w:jc w:val="both"/>
        <w:rPr>
          <w:rFonts w:ascii="Times New Roman" w:hAnsi="Times New Roman"/>
          <w:color w:val="000000" w:themeColor="text1"/>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7"/>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单位代码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t>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所在院系</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化学学院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vMerge w:val="restart"/>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一级学科码</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化学 </w:t>
            </w:r>
            <w:r>
              <w:rPr>
                <w:rFonts w:ascii="Times New Roman" w:hAnsi="Times New Roman"/>
                <w:color w:val="000000" w:themeColor="text1"/>
                <w14:textFill>
                  <w14:solidFill>
                    <w14:schemeClr w14:val="tx1"/>
                  </w14:solidFill>
                </w14:textFill>
              </w:rPr>
              <w:t>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 xml:space="preserve">植物保护 </w:t>
            </w:r>
            <w:r>
              <w:rPr>
                <w:rFonts w:ascii="Times New Roman" w:hAnsi="Times New Roman"/>
                <w:color w:val="000000" w:themeColor="text1"/>
                <w14:textFill>
                  <w14:solidFill>
                    <w14:schemeClr w14:val="tx1"/>
                  </w14:solidFill>
                </w14:textFill>
              </w:rPr>
              <w:t>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材料与化工0856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农业硕士0951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是否上传（三项）</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都填“否”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restart"/>
          </w:tcPr>
          <w:p>
            <w:pPr>
              <w:pStyle w:val="5"/>
              <w:widowControl/>
              <w:spacing w:beforeAutospacing="0" w:afterAutospacing="0"/>
              <w:jc w:val="center"/>
              <w:rPr>
                <w:rFonts w:hint="eastAsia" w:ascii="Times New Roman" w:hAnsi="Times New Roman"/>
                <w:color w:val="000000" w:themeColor="text1"/>
                <w14:textFill>
                  <w14:solidFill>
                    <w14:schemeClr w14:val="tx1"/>
                  </w14:solidFill>
                </w14:textFill>
              </w:rPr>
            </w:pPr>
          </w:p>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攻读类别</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硕士</w:t>
            </w:r>
            <w:r>
              <w:rPr>
                <w:rFonts w:hint="eastAsia" w:ascii="Times New Roman" w:hAnsi="Times New Roman"/>
                <w:color w:val="000000" w:themeColor="text1"/>
                <w14:textFill>
                  <w14:solidFill>
                    <w14:schemeClr w14:val="tx1"/>
                  </w14:solidFill>
                </w14:textFill>
              </w:rPr>
              <w:t>学术学位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Merge w:val="continue"/>
            <w:tcBorders/>
          </w:tcPr>
          <w:p>
            <w:pPr>
              <w:pStyle w:val="5"/>
              <w:widowControl/>
              <w:spacing w:beforeAutospacing="0" w:afterAutospacing="0"/>
              <w:jc w:val="center"/>
              <w:rPr>
                <w:rFonts w:hint="eastAsia" w:ascii="Times New Roman" w:hAnsi="Times New Roman"/>
                <w:color w:val="000000" w:themeColor="text1"/>
                <w14:textFill>
                  <w14:solidFill>
                    <w14:schemeClr w14:val="tx1"/>
                  </w14:solidFill>
                </w14:textFill>
              </w:rPr>
            </w:pPr>
          </w:p>
        </w:tc>
        <w:tc>
          <w:tcPr>
            <w:tcW w:w="3295" w:type="dxa"/>
          </w:tcPr>
          <w:p>
            <w:pPr>
              <w:pStyle w:val="5"/>
              <w:widowControl/>
              <w:spacing w:beforeAutospacing="0" w:afterAutospacing="0"/>
              <w:jc w:val="center"/>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硕士专业学位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3317" w:type="dxa"/>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攻读方式</w:t>
            </w:r>
          </w:p>
        </w:tc>
        <w:tc>
          <w:tcPr>
            <w:tcW w:w="3295" w:type="dxa"/>
          </w:tcPr>
          <w:p>
            <w:pPr>
              <w:pStyle w:val="5"/>
              <w:widowControl/>
              <w:spacing w:beforeAutospacing="0" w:afterAutospacing="0"/>
              <w:jc w:val="center"/>
              <w:rPr>
                <w:rFonts w:hint="eastAsia" w:ascii="Times New Roman" w:hAnsi="Times New Roman"/>
                <w:color w:val="000000" w:themeColor="text1"/>
                <w:lang w:val="en-US" w:eastAsia="zh-CN"/>
                <w14:textFill>
                  <w14:solidFill>
                    <w14:schemeClr w14:val="tx1"/>
                  </w14:solidFill>
                </w14:textFill>
              </w:rPr>
            </w:pPr>
          </w:p>
          <w:p>
            <w:pPr>
              <w:pStyle w:val="5"/>
              <w:widowControl/>
              <w:spacing w:beforeAutospacing="0" w:afterAutospacing="0"/>
              <w:jc w:val="center"/>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vAlign w:val="center"/>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入学年月</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按照学号中年份填写，例如“2</w:t>
            </w:r>
            <w:r>
              <w:rPr>
                <w:rFonts w:ascii="Times New Roman" w:hAnsi="Times New Roman"/>
                <w:color w:val="000000" w:themeColor="text1"/>
                <w14:textFill>
                  <w14:solidFill>
                    <w14:schemeClr w14:val="tx1"/>
                  </w14:solidFill>
                </w14:textFill>
              </w:rPr>
              <w:t>0</w:t>
            </w:r>
            <w:r>
              <w:rPr>
                <w:rFonts w:hint="eastAsia" w:ascii="Times New Roman" w:hAnsi="Times New Roman"/>
                <w:color w:val="000000" w:themeColor="text1"/>
                <w:lang w:val="en-US" w:eastAsia="zh-CN"/>
                <w14:textFill>
                  <w14:solidFill>
                    <w14:schemeClr w14:val="tx1"/>
                  </w14:solidFill>
                </w14:textFill>
              </w:rPr>
              <w:t>20</w:t>
            </w:r>
            <w:r>
              <w:rPr>
                <w:rFonts w:ascii="Times New Roman" w:hAnsi="Times New Roman"/>
                <w:color w:val="000000" w:themeColor="text1"/>
                <w14:textFill>
                  <w14:solidFill>
                    <w14:schemeClr w14:val="tx1"/>
                  </w14:solidFill>
                </w14:textFill>
              </w:rPr>
              <w:t>09</w:t>
            </w:r>
            <w:r>
              <w:rPr>
                <w:rFonts w:hint="eastAsia" w:ascii="Times New Roman" w:hAnsi="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论文类型</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答辩前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送审专家</w:t>
            </w:r>
          </w:p>
        </w:tc>
        <w:tc>
          <w:tcPr>
            <w:tcW w:w="3295" w:type="dxa"/>
          </w:tcPr>
          <w:p>
            <w:pPr>
              <w:pStyle w:val="5"/>
              <w:widowControl/>
              <w:spacing w:beforeAutospacing="0" w:afterAutospacing="0"/>
              <w:jc w:val="center"/>
              <w:rPr>
                <w:rFonts w:hint="eastAsia"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17"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论文撰写语种</w:t>
            </w:r>
          </w:p>
        </w:tc>
        <w:tc>
          <w:tcPr>
            <w:tcW w:w="3295" w:type="dxa"/>
          </w:tcPr>
          <w:p>
            <w:pPr>
              <w:pStyle w:val="5"/>
              <w:widowControl/>
              <w:spacing w:beforeAutospacing="0" w:afterAutospacing="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中文</w:t>
            </w:r>
          </w:p>
        </w:tc>
      </w:tr>
    </w:tbl>
    <w:p>
      <w:pPr>
        <w:widowControl/>
        <w:spacing w:after="156" w:afterLines="50"/>
        <w:rPr>
          <w:rFonts w:ascii="Times New Roman" w:hAnsi="Times New Roman" w:eastAsia="宋体" w:cs="Times New Roman"/>
          <w:color w:val="000000" w:themeColor="text1"/>
          <w:kern w:val="0"/>
          <w:sz w:val="24"/>
          <w14:textFill>
            <w14:solidFill>
              <w14:schemeClr w14:val="tx1"/>
            </w14:solidFill>
          </w14:textFill>
        </w:rPr>
      </w:pPr>
    </w:p>
    <w:p>
      <w:pPr>
        <w:pStyle w:val="5"/>
        <w:widowControl/>
        <w:spacing w:beforeAutospacing="0" w:afterAutospacing="0"/>
        <w:jc w:val="both"/>
        <w:rPr>
          <w:rFonts w:ascii="Times New Roman" w:hAnsi="Times New Roman"/>
          <w:b/>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w:t>
      </w:r>
      <w:r>
        <w:rPr>
          <w:rFonts w:hint="eastAsia" w:ascii="Times New Roman" w:hAnsi="Times New Roman"/>
          <w:bCs/>
          <w:color w:val="000000" w:themeColor="text1"/>
          <w:lang w:val="en-US" w:eastAsia="zh-CN"/>
          <w14:textFill>
            <w14:solidFill>
              <w14:schemeClr w14:val="tx1"/>
            </w14:solidFill>
          </w14:textFill>
        </w:rPr>
        <w:t>2</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毕业论文电子版定稿</w:t>
      </w:r>
    </w:p>
    <w:p>
      <w:pPr>
        <w:pStyle w:val="15"/>
        <w:widowControl/>
        <w:numPr>
          <w:ilvl w:val="0"/>
          <w:numId w:val="3"/>
        </w:numPr>
        <w:ind w:left="851" w:hanging="284"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28</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2"/>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论文定稿要求</w:t>
      </w:r>
      <w:r>
        <w:rPr>
          <w:rFonts w:hint="eastAsia" w:ascii="Times New Roman" w:hAnsi="Times New Roman"/>
          <w:color w:val="000000" w:themeColor="text1"/>
          <w14:textFill>
            <w14:solidFill>
              <w14:schemeClr w14:val="tx1"/>
            </w14:solidFill>
          </w14:textFill>
        </w:rPr>
        <w:t>为</w:t>
      </w:r>
      <w:r>
        <w:rPr>
          <w:rFonts w:ascii="Times New Roman" w:hAnsi="Times New Roman"/>
          <w:b/>
          <w:color w:val="FF0000"/>
          <w:highlight w:val="yellow"/>
        </w:rPr>
        <w:t>pdf版</w:t>
      </w:r>
      <w:r>
        <w:rPr>
          <w:rFonts w:ascii="Times New Roman" w:hAnsi="Times New Roman"/>
          <w:color w:val="000000" w:themeColor="text1"/>
          <w14:textFill>
            <w14:solidFill>
              <w14:schemeClr w14:val="tx1"/>
            </w14:solidFill>
          </w14:textFill>
        </w:rPr>
        <w:t>，“不计空格的字符数”</w:t>
      </w:r>
      <w:r>
        <w:rPr>
          <w:rFonts w:hint="eastAsia" w:ascii="Times New Roman" w:hAnsi="Times New Roman"/>
          <w:color w:val="000000" w:themeColor="text1"/>
          <w:lang w:val="en-US" w:eastAsia="zh-CN"/>
          <w14:textFill>
            <w14:solidFill>
              <w14:schemeClr w14:val="tx1"/>
            </w14:solidFill>
          </w14:textFill>
        </w:rPr>
        <w:t>3</w:t>
      </w:r>
      <w:r>
        <w:rPr>
          <w:rFonts w:ascii="Times New Roman" w:hAnsi="Times New Roman"/>
          <w:color w:val="000000" w:themeColor="text1"/>
          <w14:textFill>
            <w14:solidFill>
              <w14:schemeClr w14:val="tx1"/>
            </w14:solidFill>
          </w14:textFill>
        </w:rPr>
        <w:t>万字以上</w:t>
      </w:r>
      <w:r>
        <w:rPr>
          <w:rFonts w:hint="eastAsia" w:ascii="Times New Roman" w:hAnsi="Times New Roman"/>
          <w:color w:val="000000" w:themeColor="text1"/>
          <w14:textFill>
            <w14:solidFill>
              <w14:schemeClr w14:val="tx1"/>
            </w14:solidFill>
          </w14:textFill>
        </w:rPr>
        <w:t>；</w:t>
      </w:r>
    </w:p>
    <w:p>
      <w:pPr>
        <w:pStyle w:val="5"/>
        <w:widowControl/>
        <w:numPr>
          <w:ilvl w:val="0"/>
          <w:numId w:val="2"/>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电子版论文将直接作为论文重复率检测及评审的文本，</w:t>
      </w:r>
      <w:r>
        <w:rPr>
          <w:rFonts w:ascii="Times New Roman" w:hAnsi="Times New Roman"/>
          <w:b/>
          <w:color w:val="000000" w:themeColor="text1"/>
          <w14:textFill>
            <w14:solidFill>
              <w14:schemeClr w14:val="tx1"/>
            </w14:solidFill>
          </w14:textFill>
        </w:rPr>
        <w:t>一经提交，不接受任何原因的新版更换</w:t>
      </w:r>
      <w:r>
        <w:rPr>
          <w:rFonts w:hint="eastAsia" w:ascii="Times New Roman" w:hAnsi="Times New Roman"/>
          <w:color w:val="000000" w:themeColor="text1"/>
          <w14:textFill>
            <w14:solidFill>
              <w14:schemeClr w14:val="tx1"/>
            </w14:solidFill>
          </w14:textFill>
        </w:rPr>
        <w:t>；</w:t>
      </w:r>
    </w:p>
    <w:p>
      <w:pPr>
        <w:pStyle w:val="5"/>
        <w:widowControl/>
        <w:numPr>
          <w:ilvl w:val="0"/>
          <w:numId w:val="2"/>
        </w:numPr>
        <w:spacing w:beforeAutospacing="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论文须符合《南开大学研究生学位论文写作规范（修订版）》（</w:t>
      </w:r>
      <w:r>
        <w:fldChar w:fldCharType="begin"/>
      </w:r>
      <w:r>
        <w:instrText xml:space="preserve"> HYPERLINK "https://mailhz.qiye.163.com/js6/附件7-南开大学研究生学位论文写作规范（修订版）-202002修改.doc" </w:instrText>
      </w:r>
      <w:r>
        <w:fldChar w:fldCharType="separate"/>
      </w:r>
      <w:r>
        <w:rPr>
          <w:rStyle w:val="11"/>
          <w:rFonts w:ascii="Times New Roman" w:hAnsi="Times New Roman"/>
          <w:color w:val="000000" w:themeColor="text1"/>
          <w:u w:val="none"/>
          <w14:textFill>
            <w14:solidFill>
              <w14:schemeClr w14:val="tx1"/>
            </w14:solidFill>
          </w14:textFill>
        </w:rPr>
        <w:t>附件</w:t>
      </w:r>
      <w:r>
        <w:rPr>
          <w:rStyle w:val="11"/>
          <w:rFonts w:hint="eastAsia" w:ascii="Times New Roman" w:hAnsi="Times New Roman"/>
          <w:color w:val="000000" w:themeColor="text1"/>
          <w:u w:val="none"/>
          <w:lang w:val="en-US" w:eastAsia="zh-CN"/>
          <w14:textFill>
            <w14:solidFill>
              <w14:schemeClr w14:val="tx1"/>
            </w14:solidFill>
          </w14:textFill>
        </w:rPr>
        <w:t>2</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），以</w:t>
      </w:r>
      <w:r>
        <w:rPr>
          <w:rStyle w:val="9"/>
          <w:rFonts w:ascii="Times New Roman" w:hAnsi="Times New Roman"/>
          <w:color w:val="0070C0"/>
          <w:highlight w:val="yellow"/>
        </w:rPr>
        <w:t>“</w:t>
      </w:r>
      <w:r>
        <w:rPr>
          <w:rStyle w:val="9"/>
          <w:rFonts w:hint="eastAsia" w:ascii="Times New Roman" w:hAnsi="Times New Roman"/>
          <w:color w:val="0070C0"/>
          <w:highlight w:val="yellow"/>
        </w:rPr>
        <w:t>1</w:t>
      </w:r>
      <w:r>
        <w:rPr>
          <w:rStyle w:val="9"/>
          <w:rFonts w:ascii="Times New Roman" w:hAnsi="Times New Roman"/>
          <w:color w:val="0070C0"/>
          <w:highlight w:val="yellow"/>
        </w:rPr>
        <w:t>0055</w:t>
      </w:r>
      <w:r>
        <w:rPr>
          <w:rStyle w:val="9"/>
          <w:rFonts w:hint="eastAsia" w:ascii="Times New Roman" w:hAnsi="Times New Roman"/>
          <w:color w:val="0070C0"/>
          <w:highlight w:val="yellow"/>
        </w:rPr>
        <w:t>_学号_姓名.pdf</w:t>
      </w:r>
      <w:r>
        <w:rPr>
          <w:rStyle w:val="9"/>
          <w:rFonts w:ascii="Times New Roman" w:hAnsi="Times New Roman"/>
          <w:color w:val="0070C0"/>
          <w:highlight w:val="yellow"/>
        </w:rPr>
        <w:t>”</w:t>
      </w:r>
      <w:r>
        <w:rPr>
          <w:rStyle w:val="9"/>
          <w:rFonts w:ascii="Times New Roman" w:hAnsi="Times New Roman"/>
          <w:color w:val="000000" w:themeColor="text1"/>
          <w14:textFill>
            <w14:solidFill>
              <w14:schemeClr w14:val="tx1"/>
            </w14:solidFill>
          </w14:textFill>
        </w:rPr>
        <w:t>命名，</w:t>
      </w:r>
      <w:r>
        <w:rPr>
          <w:rStyle w:val="9"/>
          <w:rFonts w:hint="eastAsia" w:ascii="Times New Roman" w:hAnsi="Times New Roman"/>
          <w:color w:val="000000" w:themeColor="text1"/>
          <w14:textFill>
            <w14:solidFill>
              <w14:schemeClr w14:val="tx1"/>
            </w14:solidFill>
          </w14:textFill>
        </w:rPr>
        <w:t>使用下划线间隔且不包含空格，</w:t>
      </w:r>
      <w:r>
        <w:rPr>
          <w:rFonts w:ascii="Times New Roman" w:hAnsi="Times New Roman"/>
          <w:color w:val="000000" w:themeColor="text1"/>
          <w14:textFill>
            <w14:solidFill>
              <w14:schemeClr w14:val="tx1"/>
            </w14:solidFill>
          </w14:textFill>
        </w:rPr>
        <w:t>例如“</w:t>
      </w:r>
      <w:r>
        <w:rPr>
          <w:rFonts w:ascii="Times New Roman" w:hAnsi="Times New Roman"/>
          <w:b/>
          <w:color w:val="0070C0"/>
          <w:highlight w:val="yellow"/>
        </w:rPr>
        <w:t>10055_</w:t>
      </w:r>
      <w:r>
        <w:rPr>
          <w:rFonts w:hint="eastAsia" w:ascii="Times New Roman" w:hAnsi="Times New Roman"/>
          <w:b/>
          <w:color w:val="0070C0"/>
          <w:highlight w:val="yellow"/>
          <w:lang w:val="en-US" w:eastAsia="zh-CN"/>
        </w:rPr>
        <w:t>2</w:t>
      </w:r>
      <w:r>
        <w:rPr>
          <w:rFonts w:ascii="Times New Roman" w:hAnsi="Times New Roman"/>
          <w:b/>
          <w:color w:val="0070C0"/>
          <w:highlight w:val="yellow"/>
        </w:rPr>
        <w:t>120206666_</w:t>
      </w:r>
      <w:r>
        <w:rPr>
          <w:rFonts w:hint="eastAsia" w:ascii="Times New Roman" w:hAnsi="Times New Roman"/>
          <w:b/>
          <w:color w:val="0070C0"/>
          <w:highlight w:val="yellow"/>
        </w:rPr>
        <w:t>张三.</w:t>
      </w:r>
      <w:r>
        <w:rPr>
          <w:rFonts w:ascii="Times New Roman" w:hAnsi="Times New Roman"/>
          <w:b/>
          <w:color w:val="0070C0"/>
          <w:highlight w:val="yellow"/>
        </w:rPr>
        <w:t>pdf</w:t>
      </w:r>
      <w:r>
        <w:rPr>
          <w:rFonts w:ascii="Times New Roman" w:hAnsi="Times New Roman"/>
          <w:color w:val="000000" w:themeColor="text1"/>
          <w14:textFill>
            <w14:solidFill>
              <w14:schemeClr w14:val="tx1"/>
            </w14:solidFill>
          </w14:textFill>
        </w:rPr>
        <w:t>”。</w:t>
      </w:r>
      <w:r>
        <w:rPr>
          <w:rStyle w:val="9"/>
          <w:rFonts w:ascii="Times New Roman" w:hAnsi="Times New Roman"/>
          <w:color w:val="000000" w:themeColor="text1"/>
          <w14:textFill>
            <w14:solidFill>
              <w14:schemeClr w14:val="tx1"/>
            </w14:solidFill>
          </w14:textFill>
        </w:rPr>
        <w:t>论文规范格式和命名对重复率检测识别有重要影响，请务必重视</w:t>
      </w:r>
      <w:r>
        <w:rPr>
          <w:rFonts w:hint="eastAsia" w:ascii="Times New Roman" w:hAnsi="Times New Roman"/>
          <w:color w:val="000000" w:themeColor="text1"/>
          <w14:textFill>
            <w14:solidFill>
              <w14:schemeClr w14:val="tx1"/>
            </w14:solidFill>
          </w14:textFill>
        </w:rPr>
        <w:t>；</w:t>
      </w:r>
    </w:p>
    <w:p>
      <w:pPr>
        <w:pStyle w:val="5"/>
        <w:widowControl/>
        <w:numPr>
          <w:ilvl w:val="0"/>
          <w:numId w:val="2"/>
        </w:numPr>
        <w:spacing w:beforeAutospacing="0" w:after="156" w:afterLines="50" w:afterAutospacing="0"/>
        <w:ind w:left="851" w:hanging="284"/>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所有</w:t>
      </w:r>
      <w:r>
        <w:rPr>
          <w:rFonts w:hint="eastAsia" w:ascii="Times New Roman" w:hAnsi="Times New Roman"/>
          <w:color w:val="000000" w:themeColor="text1"/>
          <w:lang w:eastAsia="zh-CN"/>
          <w14:textFill>
            <w14:solidFill>
              <w14:schemeClr w14:val="tx1"/>
            </w14:solidFill>
          </w14:textFill>
        </w:rPr>
        <w:t>硕士</w:t>
      </w:r>
      <w:r>
        <w:rPr>
          <w:rFonts w:ascii="Times New Roman" w:hAnsi="Times New Roman"/>
          <w:color w:val="000000" w:themeColor="text1"/>
          <w14:textFill>
            <w14:solidFill>
              <w14:schemeClr w14:val="tx1"/>
            </w14:solidFill>
          </w14:textFill>
        </w:rPr>
        <w:t>生务必统一</w:t>
      </w:r>
      <w:r>
        <w:rPr>
          <w:rFonts w:ascii="Times New Roman" w:hAnsi="Times New Roman"/>
          <w:b/>
          <w:color w:val="000000" w:themeColor="text1"/>
          <w14:textFill>
            <w14:solidFill>
              <w14:schemeClr w14:val="tx1"/>
            </w14:solidFill>
          </w14:textFill>
        </w:rPr>
        <w:t>按照匿名评审的格式提交论文</w:t>
      </w:r>
      <w:r>
        <w:rPr>
          <w:rFonts w:ascii="Times New Roman" w:hAnsi="Times New Roman"/>
          <w:color w:val="000000" w:themeColor="text1"/>
          <w14:textFill>
            <w14:solidFill>
              <w14:schemeClr w14:val="tx1"/>
            </w14:solidFill>
          </w14:textFill>
        </w:rPr>
        <w:t>。具体包含：匿名评阅论文封面（</w:t>
      </w:r>
      <w:r>
        <w:rPr>
          <w:rFonts w:hint="eastAsia" w:ascii="Times New Roman" w:hAnsi="Times New Roman"/>
          <w:color w:val="000000" w:themeColor="text1"/>
          <w14:textFill>
            <w14:solidFill>
              <w14:schemeClr w14:val="tx1"/>
            </w14:solidFill>
          </w14:textFill>
        </w:rPr>
        <w:t>附件</w:t>
      </w:r>
      <w:r>
        <w:rPr>
          <w:rFonts w:hint="eastAsia" w:ascii="Times New Roman" w:hAnsi="Times New Roman"/>
          <w:color w:val="000000" w:themeColor="text1"/>
          <w:lang w:val="en-US" w:eastAsia="zh-CN"/>
          <w14:textFill>
            <w14:solidFill>
              <w14:schemeClr w14:val="tx1"/>
            </w14:solidFill>
          </w14:textFill>
        </w:rPr>
        <w:t>3</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，其中“论文编号”不用填写</w:t>
      </w:r>
      <w:r>
        <w:rPr>
          <w:rFonts w:ascii="Times New Roman" w:hAnsi="Times New Roman"/>
          <w:color w:val="000000" w:themeColor="text1"/>
          <w14:textFill>
            <w14:solidFill>
              <w14:schemeClr w14:val="tx1"/>
            </w14:solidFill>
          </w14:textFill>
        </w:rPr>
        <w:t>；中</w:t>
      </w:r>
      <w:r>
        <w:rPr>
          <w:rFonts w:hint="eastAsia" w:ascii="Times New Roman" w:hAnsi="Times New Roman"/>
          <w:color w:val="000000" w:themeColor="text1"/>
          <w14:textFill>
            <w14:solidFill>
              <w14:schemeClr w14:val="tx1"/>
            </w14:solidFill>
          </w14:textFill>
        </w:rPr>
        <w:t>英</w:t>
      </w:r>
      <w:r>
        <w:rPr>
          <w:rFonts w:ascii="Times New Roman" w:hAnsi="Times New Roman"/>
          <w:color w:val="000000" w:themeColor="text1"/>
          <w14:textFill>
            <w14:solidFill>
              <w14:schemeClr w14:val="tx1"/>
            </w14:solidFill>
          </w14:textFill>
        </w:rPr>
        <w:t>文摘要和关键词；目录；正文；</w:t>
      </w:r>
      <w:r>
        <w:rPr>
          <w:rFonts w:hint="eastAsia" w:ascii="Times New Roman" w:hAnsi="Times New Roman"/>
          <w:color w:val="000000" w:themeColor="text1"/>
          <w14:textFill>
            <w14:solidFill>
              <w14:schemeClr w14:val="tx1"/>
            </w14:solidFill>
          </w14:textFill>
        </w:rPr>
        <w:t>附录（如有）；</w:t>
      </w:r>
      <w:r>
        <w:rPr>
          <w:rFonts w:ascii="Times New Roman" w:hAnsi="Times New Roman"/>
          <w:color w:val="000000" w:themeColor="text1"/>
          <w14:textFill>
            <w14:solidFill>
              <w14:schemeClr w14:val="tx1"/>
            </w14:solidFill>
          </w14:textFill>
        </w:rPr>
        <w:t>参考文献。</w:t>
      </w:r>
      <w:r>
        <w:rPr>
          <w:rFonts w:ascii="Times New Roman" w:hAnsi="Times New Roman"/>
          <w:color w:val="000000" w:themeColor="text1"/>
          <w14:textFill>
            <w14:solidFill>
              <w14:schemeClr w14:val="tx1"/>
            </w14:solidFill>
          </w14:textFill>
        </w:rPr>
        <w:br w:type="textWrapping"/>
      </w:r>
      <w:r>
        <w:rPr>
          <w:rFonts w:ascii="Times New Roman" w:hAnsi="Times New Roman"/>
          <w:b/>
          <w:color w:val="000000" w:themeColor="text1"/>
          <w14:textFill>
            <w14:solidFill>
              <w14:schemeClr w14:val="tx1"/>
            </w14:solidFill>
          </w14:textFill>
        </w:rPr>
        <w:t>去除</w:t>
      </w:r>
      <w:r>
        <w:rPr>
          <w:rFonts w:ascii="Times New Roman" w:hAnsi="Times New Roman"/>
          <w:color w:val="000000" w:themeColor="text1"/>
          <w14:textFill>
            <w14:solidFill>
              <w14:schemeClr w14:val="tx1"/>
            </w14:solidFill>
          </w14:textFill>
        </w:rPr>
        <w:t>“学位论文原创性声明”、“非公开论文标注说明”、“学位论文使用授权书”、“致谢”及攻读</w:t>
      </w:r>
      <w:r>
        <w:rPr>
          <w:rFonts w:hint="eastAsia" w:ascii="Times New Roman" w:hAnsi="Times New Roman"/>
          <w:color w:val="000000" w:themeColor="text1"/>
          <w:lang w:eastAsia="zh-CN"/>
          <w14:textFill>
            <w14:solidFill>
              <w14:schemeClr w14:val="tx1"/>
            </w14:solidFill>
          </w14:textFill>
        </w:rPr>
        <w:t>硕士</w:t>
      </w:r>
      <w:r>
        <w:rPr>
          <w:rFonts w:ascii="Times New Roman" w:hAnsi="Times New Roman"/>
          <w:color w:val="000000" w:themeColor="text1"/>
          <w14:textFill>
            <w14:solidFill>
              <w14:schemeClr w14:val="tx1"/>
            </w14:solidFill>
          </w14:textFill>
        </w:rPr>
        <w:t>期间发表论文目录、随感、杂论等任何透露作者和导师信息的内容。但可以在论文的附录中列出</w:t>
      </w:r>
      <w:r>
        <w:rPr>
          <w:rFonts w:hint="eastAsia" w:ascii="Times New Roman" w:hAnsi="Times New Roman"/>
          <w:color w:val="000000" w:themeColor="text1"/>
          <w:lang w:eastAsia="zh-CN"/>
          <w14:textFill>
            <w14:solidFill>
              <w14:schemeClr w14:val="tx1"/>
            </w14:solidFill>
          </w14:textFill>
        </w:rPr>
        <w:t>硕士</w:t>
      </w:r>
      <w:r>
        <w:rPr>
          <w:rFonts w:ascii="Times New Roman" w:hAnsi="Times New Roman"/>
          <w:color w:val="000000" w:themeColor="text1"/>
          <w14:textFill>
            <w14:solidFill>
              <w14:schemeClr w14:val="tx1"/>
            </w14:solidFill>
          </w14:textFill>
        </w:rPr>
        <w:t>在读期间的学术成果清单，只写论文发表的期刊名，但论文题目、发表年份等透露个人信息的内容请勿列出。</w:t>
      </w:r>
    </w:p>
    <w:p>
      <w:pPr>
        <w:pStyle w:val="5"/>
        <w:widowControl/>
        <w:numPr>
          <w:ilvl w:val="0"/>
          <w:numId w:val="0"/>
        </w:numPr>
        <w:spacing w:beforeAutospacing="0" w:afterAutospacing="0"/>
        <w:ind w:left="142" w:leftChars="0"/>
        <w:jc w:val="both"/>
        <w:rPr>
          <w:rFonts w:ascii="Times New Roman" w:hAnsi="Times New Roman"/>
          <w:b/>
          <w:bCs/>
          <w:color w:val="000000" w:themeColor="text1"/>
          <w14:textFill>
            <w14:solidFill>
              <w14:schemeClr w14:val="tx1"/>
            </w14:solidFill>
          </w14:textFill>
        </w:rPr>
      </w:pPr>
      <w:r>
        <w:rPr>
          <w:rFonts w:hint="eastAsia" w:ascii="Times New Roman" w:hAnsi="Times New Roman"/>
          <w:bCs/>
          <w:color w:val="000000" w:themeColor="text1"/>
          <w:lang w:eastAsia="zh-CN"/>
          <w14:textFill>
            <w14:solidFill>
              <w14:schemeClr w14:val="tx1"/>
            </w14:solidFill>
          </w14:textFill>
        </w:rPr>
        <w:t>（</w:t>
      </w:r>
      <w:r>
        <w:rPr>
          <w:rFonts w:hint="eastAsia" w:ascii="Times New Roman" w:hAnsi="Times New Roman"/>
          <w:bCs/>
          <w:color w:val="000000" w:themeColor="text1"/>
          <w:lang w:val="en-US" w:eastAsia="zh-CN"/>
          <w14:textFill>
            <w14:solidFill>
              <w14:schemeClr w14:val="tx1"/>
            </w14:solidFill>
          </w14:textFill>
        </w:rPr>
        <w:t>3</w:t>
      </w:r>
      <w:r>
        <w:rPr>
          <w:rFonts w:hint="eastAsia" w:ascii="Times New Roman" w:hAnsi="Times New Roman"/>
          <w:bCs/>
          <w:color w:val="000000" w:themeColor="text1"/>
          <w:lang w:eastAsia="zh-CN"/>
          <w14:textFill>
            <w14:solidFill>
              <w14:schemeClr w14:val="tx1"/>
            </w14:solidFill>
          </w14:textFill>
        </w:rPr>
        <w:t>）</w:t>
      </w:r>
      <w:r>
        <w:rPr>
          <w:rFonts w:hint="eastAsia" w:ascii="Times New Roman" w:hAnsi="Times New Roman"/>
          <w:b/>
          <w:bCs/>
          <w:color w:val="000000" w:themeColor="text1"/>
          <w14:textFill>
            <w14:solidFill>
              <w14:schemeClr w14:val="tx1"/>
            </w14:solidFill>
          </w14:textFill>
        </w:rPr>
        <w:t>中英文摘要电子版</w:t>
      </w:r>
    </w:p>
    <w:p>
      <w:pPr>
        <w:pStyle w:val="15"/>
        <w:widowControl/>
        <w:numPr>
          <w:ilvl w:val="0"/>
          <w:numId w:val="5"/>
        </w:numPr>
        <w:ind w:left="426" w:firstLine="141" w:firstLineChars="0"/>
        <w:rPr>
          <w:rFonts w:ascii="Times New Roman" w:hAnsi="Times New Roman"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sz w:val="24"/>
          <w:highlight w:val="yellow"/>
          <w:lang w:val="en-US" w:eastAsia="zh-CN"/>
          <w14:textFill>
            <w14:solidFill>
              <w14:schemeClr w14:val="tx1"/>
            </w14:solidFill>
          </w14:textFill>
        </w:rPr>
        <w:t>3</w:t>
      </w:r>
      <w:r>
        <w:rPr>
          <w:rFonts w:hint="eastAsia" w:ascii="宋体" w:hAnsi="宋体" w:eastAsia="宋体" w:cs="Times New Roman"/>
          <w:b/>
          <w:color w:val="000000" w:themeColor="text1"/>
          <w:sz w:val="24"/>
          <w:highlight w:val="yellow"/>
          <w14:textFill>
            <w14:solidFill>
              <w14:schemeClr w14:val="tx1"/>
            </w14:solidFill>
          </w14:textFill>
        </w:rPr>
        <w:t>月</w:t>
      </w:r>
      <w:r>
        <w:rPr>
          <w:rFonts w:hint="eastAsia" w:ascii="宋体" w:hAnsi="宋体" w:eastAsia="宋体" w:cs="Times New Roman"/>
          <w:b/>
          <w:color w:val="000000" w:themeColor="text1"/>
          <w:sz w:val="24"/>
          <w:highlight w:val="yellow"/>
          <w:lang w:val="en-US" w:eastAsia="zh-CN"/>
          <w14:textFill>
            <w14:solidFill>
              <w14:schemeClr w14:val="tx1"/>
            </w14:solidFill>
          </w14:textFill>
        </w:rPr>
        <w:t>28</w:t>
      </w:r>
      <w:r>
        <w:rPr>
          <w:rFonts w:hint="eastAsia" w:ascii="宋体" w:hAnsi="宋体" w:eastAsia="宋体" w:cs="Times New Roman"/>
          <w:b/>
          <w:color w:val="000000" w:themeColor="text1"/>
          <w:sz w:val="24"/>
          <w:highlight w:val="yellow"/>
          <w14:textFill>
            <w14:solidFill>
              <w14:schemeClr w14:val="tx1"/>
            </w14:solidFill>
          </w14:textFill>
        </w:rPr>
        <w:t>日晚1</w:t>
      </w:r>
      <w:r>
        <w:rPr>
          <w:rFonts w:ascii="宋体" w:hAnsi="宋体" w:eastAsia="宋体" w:cs="Times New Roman"/>
          <w:b/>
          <w:color w:val="000000" w:themeColor="text1"/>
          <w:sz w:val="24"/>
          <w:highlight w:val="yellow"/>
          <w14:textFill>
            <w14:solidFill>
              <w14:schemeClr w14:val="tx1"/>
            </w14:solidFill>
          </w14:textFill>
        </w:rPr>
        <w:t>2</w:t>
      </w:r>
      <w:r>
        <w:rPr>
          <w:rFonts w:hint="eastAsia" w:ascii="宋体" w:hAnsi="宋体" w:eastAsia="宋体" w:cs="Times New Roman"/>
          <w:b/>
          <w:color w:val="000000" w:themeColor="text1"/>
          <w:sz w:val="24"/>
          <w:highlight w:val="yellow"/>
          <w14:textFill>
            <w14:solidFill>
              <w14:schemeClr w14:val="tx1"/>
            </w14:solidFill>
          </w14:textFill>
        </w:rPr>
        <w:t>点前提交</w:t>
      </w:r>
    </w:p>
    <w:p>
      <w:pPr>
        <w:pStyle w:val="5"/>
        <w:widowControl/>
        <w:numPr>
          <w:ilvl w:val="0"/>
          <w:numId w:val="6"/>
        </w:numPr>
        <w:spacing w:beforeAutospacing="0" w:afterAutospacing="0"/>
        <w:ind w:left="851" w:hanging="284"/>
        <w:jc w:val="both"/>
        <w:rPr>
          <w:rFonts w:ascii="Times New Roman" w:hAnsi="Times New Roman"/>
        </w:rPr>
      </w:pPr>
      <w:r>
        <w:rPr>
          <w:rFonts w:hint="eastAsia" w:ascii="Times New Roman" w:hAnsi="Times New Roman"/>
        </w:rPr>
        <w:t>中英文摘要</w:t>
      </w:r>
      <w:r>
        <w:rPr>
          <w:rFonts w:hint="eastAsia" w:ascii="Times New Roman" w:hAnsi="Times New Roman"/>
          <w:lang w:eastAsia="zh-CN"/>
        </w:rPr>
        <w:t>（</w:t>
      </w:r>
      <w:r>
        <w:rPr>
          <w:rFonts w:hint="eastAsia" w:ascii="Times New Roman" w:hAnsi="Times New Roman"/>
          <w:lang w:val="en-US" w:eastAsia="zh-CN"/>
        </w:rPr>
        <w:t>写到一起）</w:t>
      </w:r>
      <w:r>
        <w:rPr>
          <w:rFonts w:hint="eastAsia" w:ascii="Times New Roman" w:hAnsi="Times New Roman"/>
        </w:rPr>
        <w:t>保存为txt格式，摘要以“</w:t>
      </w:r>
      <w:r>
        <w:rPr>
          <w:rFonts w:hint="eastAsia" w:ascii="Times New Roman" w:hAnsi="Times New Roman"/>
          <w:b/>
          <w:color w:val="0070C0"/>
        </w:rPr>
        <w:t>10055_学号_ZY.txt</w:t>
      </w:r>
      <w:r>
        <w:rPr>
          <w:rFonts w:hint="eastAsia" w:ascii="Times New Roman" w:hAnsi="Times New Roman"/>
        </w:rPr>
        <w:t>”命名，例如“</w:t>
      </w:r>
      <w:r>
        <w:rPr>
          <w:rFonts w:ascii="Times New Roman" w:hAnsi="Times New Roman"/>
          <w:b/>
          <w:color w:val="0070C0"/>
        </w:rPr>
        <w:t>10055_1120196666_ZY.txt</w:t>
      </w:r>
      <w:r>
        <w:rPr>
          <w:rFonts w:hint="eastAsia" w:ascii="Times New Roman" w:hAnsi="Times New Roman"/>
        </w:rPr>
        <w:t>”</w:t>
      </w:r>
      <w:r>
        <w:rPr>
          <w:rFonts w:hint="eastAsia" w:ascii="Times New Roman" w:hAnsi="Times New Roman"/>
          <w:lang w:eastAsia="zh-CN"/>
        </w:rPr>
        <w:t>（</w:t>
      </w:r>
      <w:r>
        <w:rPr>
          <w:rFonts w:hint="eastAsia" w:ascii="Times New Roman" w:hAnsi="Times New Roman"/>
          <w:lang w:val="en-US" w:eastAsia="zh-CN"/>
        </w:rPr>
        <w:t>仅改变示例中学号为自己学号即可）</w:t>
      </w:r>
      <w:r>
        <w:rPr>
          <w:rFonts w:hint="eastAsia" w:ascii="Times New Roman" w:hAnsi="Times New Roman"/>
        </w:rPr>
        <w:t>。</w:t>
      </w:r>
    </w:p>
    <w:p>
      <w:pPr>
        <w:pStyle w:val="5"/>
        <w:widowControl/>
        <w:spacing w:beforeAutospacing="0" w:afterAutospacing="0"/>
        <w:ind w:firstLine="422" w:firstLineChars="176"/>
        <w:jc w:val="both"/>
        <w:rPr>
          <w:rFonts w:ascii="宋体" w:hAnsi="宋体" w:eastAsia="宋体"/>
          <w:color w:val="000000" w:themeColor="text1"/>
          <w14:textFill>
            <w14:solidFill>
              <w14:schemeClr w14:val="tx1"/>
            </w14:solidFill>
          </w14:textFill>
        </w:rPr>
      </w:pPr>
    </w:p>
    <w:p>
      <w:pPr>
        <w:pStyle w:val="5"/>
        <w:widowControl/>
        <w:spacing w:before="156" w:beforeLines="50" w:beforeAutospacing="0" w:after="156" w:afterLines="50" w:afterAutospacing="0"/>
        <w:jc w:val="both"/>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、其他注意事项</w:t>
      </w:r>
    </w:p>
    <w:p>
      <w:pPr>
        <w:pStyle w:val="5"/>
        <w:widowControl/>
        <w:spacing w:beforeAutospacing="0" w:after="156" w:afterLines="50" w:afterAutospacing="0"/>
        <w:ind w:firstLine="482"/>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研究生院对提交的所有论文定稿进行重复率检测。论文重复率检测通过后，进行毕业论文的送审工作。化学学院自20</w:t>
      </w:r>
      <w:r>
        <w:rPr>
          <w:rFonts w:hint="eastAsia" w:ascii="Times New Roman" w:hAnsi="Times New Roman"/>
          <w:color w:val="000000" w:themeColor="text1"/>
          <w:lang w:val="en-US" w:eastAsia="zh-CN"/>
          <w14:textFill>
            <w14:solidFill>
              <w14:schemeClr w14:val="tx1"/>
            </w14:solidFill>
          </w14:textFill>
        </w:rPr>
        <w:t>22</w:t>
      </w:r>
      <w:r>
        <w:rPr>
          <w:rFonts w:ascii="Times New Roman" w:hAnsi="Times New Roman"/>
          <w:color w:val="000000" w:themeColor="text1"/>
          <w14:textFill>
            <w14:solidFill>
              <w14:schemeClr w14:val="tx1"/>
            </w14:solidFill>
          </w14:textFill>
        </w:rPr>
        <w:t>年</w:t>
      </w:r>
      <w:r>
        <w:rPr>
          <w:rFonts w:hint="eastAsia" w:ascii="Times New Roman" w:hAnsi="Times New Roman"/>
          <w:color w:val="000000" w:themeColor="text1"/>
          <w:lang w:val="en-US" w:eastAsia="zh-CN"/>
          <w14:textFill>
            <w14:solidFill>
              <w14:schemeClr w14:val="tx1"/>
            </w14:solidFill>
          </w14:textFill>
        </w:rPr>
        <w:t>3</w:t>
      </w:r>
      <w:r>
        <w:rPr>
          <w:rFonts w:ascii="Times New Roman" w:hAnsi="Times New Roman"/>
          <w:color w:val="000000" w:themeColor="text1"/>
          <w14:textFill>
            <w14:solidFill>
              <w14:schemeClr w14:val="tx1"/>
            </w14:solidFill>
          </w14:textFill>
        </w:rPr>
        <w:t>月起实行</w:t>
      </w:r>
      <w:r>
        <w:rPr>
          <w:rFonts w:hint="eastAsia" w:ascii="Times New Roman" w:hAnsi="Times New Roman"/>
          <w:color w:val="000000" w:themeColor="text1"/>
          <w:lang w:val="en-US" w:eastAsia="zh-CN"/>
          <w14:textFill>
            <w14:solidFill>
              <w14:schemeClr w14:val="tx1"/>
            </w14:solidFill>
          </w14:textFill>
        </w:rPr>
        <w:t>学术学位</w:t>
      </w:r>
      <w:r>
        <w:rPr>
          <w:rFonts w:hint="eastAsia" w:ascii="Times New Roman" w:hAnsi="Times New Roman"/>
          <w:color w:val="000000" w:themeColor="text1"/>
          <w:lang w:eastAsia="zh-CN"/>
          <w14:textFill>
            <w14:solidFill>
              <w14:schemeClr w14:val="tx1"/>
            </w14:solidFill>
          </w14:textFill>
        </w:rPr>
        <w:t>硕士</w:t>
      </w:r>
      <w:r>
        <w:rPr>
          <w:rFonts w:ascii="Times New Roman" w:hAnsi="Times New Roman"/>
          <w:color w:val="000000" w:themeColor="text1"/>
          <w14:textFill>
            <w14:solidFill>
              <w14:schemeClr w14:val="tx1"/>
            </w14:solidFill>
          </w14:textFill>
        </w:rPr>
        <w:t>毕业论文全盲审。</w:t>
      </w:r>
      <w:r>
        <w:rPr>
          <w:rFonts w:hint="eastAsia" w:ascii="Times New Roman" w:hAnsi="Times New Roman"/>
          <w:color w:val="000000" w:themeColor="text1"/>
          <w:lang w:val="en-US" w:eastAsia="zh-CN"/>
          <w14:textFill>
            <w14:solidFill>
              <w14:schemeClr w14:val="tx1"/>
            </w14:solidFill>
          </w14:textFill>
        </w:rPr>
        <w:t>专业学位硕士毕业论文按照总人数的10%抽取，送学校统一盲审；剩余90%同学，学院自行送审。学术学位硕士</w:t>
      </w:r>
      <w:r>
        <w:rPr>
          <w:rFonts w:ascii="Times New Roman" w:hAnsi="Times New Roman"/>
          <w:color w:val="000000" w:themeColor="text1"/>
          <w14:textFill>
            <w14:solidFill>
              <w14:schemeClr w14:val="tx1"/>
            </w14:solidFill>
          </w14:textFill>
        </w:rPr>
        <w:t>论文评审结果处理参照《南开大学</w:t>
      </w:r>
      <w:r>
        <w:rPr>
          <w:rFonts w:hint="eastAsia" w:ascii="Times New Roman" w:hAnsi="Times New Roman"/>
          <w:color w:val="000000" w:themeColor="text1"/>
          <w:lang w:eastAsia="zh-CN"/>
          <w14:textFill>
            <w14:solidFill>
              <w14:schemeClr w14:val="tx1"/>
            </w14:solidFill>
          </w14:textFill>
        </w:rPr>
        <w:t>硕士</w:t>
      </w:r>
      <w:r>
        <w:rPr>
          <w:rFonts w:ascii="Times New Roman" w:hAnsi="Times New Roman"/>
          <w:color w:val="000000" w:themeColor="text1"/>
          <w14:textFill>
            <w14:solidFill>
              <w14:schemeClr w14:val="tx1"/>
            </w14:solidFill>
          </w14:textFill>
        </w:rPr>
        <w:t>学位论文评审工作实施办法》（</w:t>
      </w:r>
      <w:r>
        <w:fldChar w:fldCharType="begin"/>
      </w:r>
      <w:r>
        <w:instrText xml:space="preserve"> HYPERLINK "http://mailhz.qiye.163.com/js6/read/附件15-南开大学博士学位论文评审工作实施办法（2019年6月修订）.pdf" </w:instrText>
      </w:r>
      <w:r>
        <w:fldChar w:fldCharType="separate"/>
      </w:r>
      <w:r>
        <w:rPr>
          <w:rStyle w:val="11"/>
          <w:rFonts w:ascii="Times New Roman" w:hAnsi="Times New Roman"/>
          <w:color w:val="000000" w:themeColor="text1"/>
          <w:u w:val="none"/>
          <w14:textFill>
            <w14:solidFill>
              <w14:schemeClr w14:val="tx1"/>
            </w14:solidFill>
          </w14:textFill>
        </w:rPr>
        <w:t>附件</w:t>
      </w:r>
      <w:r>
        <w:rPr>
          <w:rStyle w:val="11"/>
          <w:rFonts w:hint="eastAsia" w:ascii="Times New Roman" w:hAnsi="Times New Roman"/>
          <w:color w:val="000000" w:themeColor="text1"/>
          <w:u w:val="none"/>
          <w:lang w:val="en-US" w:eastAsia="zh-CN"/>
          <w14:textFill>
            <w14:solidFill>
              <w14:schemeClr w14:val="tx1"/>
            </w14:solidFill>
          </w14:textFill>
        </w:rPr>
        <w:t>7</w:t>
      </w:r>
      <w:r>
        <w:rPr>
          <w:rStyle w:val="11"/>
          <w:rFonts w:hint="eastAsia" w:ascii="Times New Roman" w:hAnsi="Times New Roman"/>
          <w:color w:val="000000" w:themeColor="text1"/>
          <w:u w:val="none"/>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 xml:space="preserve">）执行。 </w:t>
      </w:r>
      <w:r>
        <w:rPr>
          <w:rFonts w:hint="eastAsia" w:ascii="Times New Roman" w:hAnsi="Times New Roman"/>
          <w:color w:val="000000" w:themeColor="text1"/>
          <w:lang w:val="en-US" w:eastAsia="zh-CN"/>
          <w14:textFill>
            <w14:solidFill>
              <w14:schemeClr w14:val="tx1"/>
            </w14:solidFill>
          </w14:textFill>
        </w:rPr>
        <w:t>专业学位硕士</w:t>
      </w:r>
      <w:r>
        <w:rPr>
          <w:rFonts w:ascii="Times New Roman" w:hAnsi="Times New Roman"/>
          <w:color w:val="000000" w:themeColor="text1"/>
          <w14:textFill>
            <w14:solidFill>
              <w14:schemeClr w14:val="tx1"/>
            </w14:solidFill>
          </w14:textFill>
        </w:rPr>
        <w:t>论文评审结果处理参照</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附件9：南开大学硕士学位论文评审工作实施办法</w:t>
      </w:r>
      <w:r>
        <w:rPr>
          <w:rFonts w:hint="eastAsia"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执行。</w:t>
      </w:r>
    </w:p>
    <w:p>
      <w:pP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ascii="Times New Roman" w:hAnsi="Times New Roman"/>
          <w:b/>
          <w:color w:val="000000" w:themeColor="text1"/>
          <w:sz w:val="24"/>
          <w:szCs w:val="24"/>
          <w:highlight w:val="yellow"/>
          <w14:textFill>
            <w14:solidFill>
              <w14:schemeClr w14:val="tx1"/>
            </w14:solidFill>
          </w14:textFill>
        </w:rPr>
        <w:t>答辩时间不晚于202</w:t>
      </w:r>
      <w:r>
        <w:rPr>
          <w:rFonts w:hint="eastAsia" w:ascii="Times New Roman" w:hAnsi="Times New Roman"/>
          <w:b/>
          <w:color w:val="000000" w:themeColor="text1"/>
          <w:sz w:val="24"/>
          <w:szCs w:val="24"/>
          <w:highlight w:val="yellow"/>
          <w:lang w:val="en-US" w:eastAsia="zh-CN"/>
          <w14:textFill>
            <w14:solidFill>
              <w14:schemeClr w14:val="tx1"/>
            </w14:solidFill>
          </w14:textFill>
        </w:rPr>
        <w:t>3</w:t>
      </w:r>
      <w:r>
        <w:rPr>
          <w:rFonts w:ascii="Times New Roman" w:hAnsi="Times New Roman"/>
          <w:b/>
          <w:color w:val="000000" w:themeColor="text1"/>
          <w:sz w:val="24"/>
          <w:szCs w:val="24"/>
          <w:highlight w:val="yellow"/>
          <w14:textFill>
            <w14:solidFill>
              <w14:schemeClr w14:val="tx1"/>
            </w14:solidFill>
          </w14:textFill>
        </w:rPr>
        <w:t>年</w:t>
      </w:r>
      <w:r>
        <w:rPr>
          <w:rFonts w:hint="eastAsia" w:ascii="Times New Roman" w:hAnsi="Times New Roman"/>
          <w:b/>
          <w:color w:val="000000" w:themeColor="text1"/>
          <w:sz w:val="24"/>
          <w:szCs w:val="24"/>
          <w:highlight w:val="yellow"/>
          <w:lang w:val="en-US" w:eastAsia="zh-CN"/>
          <w14:textFill>
            <w14:solidFill>
              <w14:schemeClr w14:val="tx1"/>
            </w14:solidFill>
          </w14:textFill>
        </w:rPr>
        <w:t>5</w:t>
      </w:r>
      <w:r>
        <w:rPr>
          <w:rFonts w:ascii="Times New Roman" w:hAnsi="Times New Roman"/>
          <w:b/>
          <w:color w:val="000000" w:themeColor="text1"/>
          <w:sz w:val="24"/>
          <w:szCs w:val="24"/>
          <w:highlight w:val="yellow"/>
          <w14:textFill>
            <w14:solidFill>
              <w14:schemeClr w14:val="tx1"/>
            </w14:solidFill>
          </w14:textFill>
        </w:rPr>
        <w:t>月2</w:t>
      </w:r>
      <w:r>
        <w:rPr>
          <w:rFonts w:hint="eastAsia" w:ascii="Times New Roman" w:hAnsi="Times New Roman"/>
          <w:b/>
          <w:color w:val="000000" w:themeColor="text1"/>
          <w:sz w:val="24"/>
          <w:szCs w:val="24"/>
          <w:highlight w:val="yellow"/>
          <w:lang w:val="en-US" w:eastAsia="zh-CN"/>
          <w14:textFill>
            <w14:solidFill>
              <w14:schemeClr w14:val="tx1"/>
            </w14:solidFill>
          </w14:textFill>
        </w:rPr>
        <w:t>5</w:t>
      </w:r>
      <w:r>
        <w:rPr>
          <w:rFonts w:ascii="Times New Roman" w:hAnsi="Times New Roman"/>
          <w:b/>
          <w:color w:val="000000" w:themeColor="text1"/>
          <w:sz w:val="24"/>
          <w:szCs w:val="24"/>
          <w:highlight w:val="yellow"/>
          <w14:textFill>
            <w14:solidFill>
              <w14:schemeClr w14:val="tx1"/>
            </w14:solidFill>
          </w14:textFill>
        </w:rPr>
        <w:t>日</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具体安排等论文送审结束后，再安排。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83BF9"/>
    <w:multiLevelType w:val="multilevel"/>
    <w:tmpl w:val="02383BF9"/>
    <w:lvl w:ilvl="0" w:tentative="0">
      <w:start w:val="1"/>
      <w:numFmt w:val="bullet"/>
      <w:lvlText w:val=""/>
      <w:lvlJc w:val="left"/>
      <w:pPr>
        <w:ind w:left="1291" w:hanging="420"/>
      </w:pPr>
      <w:rPr>
        <w:rFonts w:hint="default" w:ascii="Wingdings" w:hAnsi="Wingdings"/>
      </w:rPr>
    </w:lvl>
    <w:lvl w:ilvl="1" w:tentative="0">
      <w:start w:val="1"/>
      <w:numFmt w:val="bullet"/>
      <w:lvlText w:val=""/>
      <w:lvlJc w:val="left"/>
      <w:pPr>
        <w:ind w:left="1711" w:hanging="420"/>
      </w:pPr>
      <w:rPr>
        <w:rFonts w:hint="default" w:ascii="Wingdings" w:hAnsi="Wingdings"/>
      </w:rPr>
    </w:lvl>
    <w:lvl w:ilvl="2" w:tentative="0">
      <w:start w:val="1"/>
      <w:numFmt w:val="bullet"/>
      <w:lvlText w:val=""/>
      <w:lvlJc w:val="left"/>
      <w:pPr>
        <w:ind w:left="2131" w:hanging="420"/>
      </w:pPr>
      <w:rPr>
        <w:rFonts w:hint="default" w:ascii="Wingdings" w:hAnsi="Wingdings"/>
      </w:rPr>
    </w:lvl>
    <w:lvl w:ilvl="3" w:tentative="0">
      <w:start w:val="1"/>
      <w:numFmt w:val="bullet"/>
      <w:lvlText w:val=""/>
      <w:lvlJc w:val="left"/>
      <w:pPr>
        <w:ind w:left="2551" w:hanging="420"/>
      </w:pPr>
      <w:rPr>
        <w:rFonts w:hint="default" w:ascii="Wingdings" w:hAnsi="Wingdings"/>
      </w:rPr>
    </w:lvl>
    <w:lvl w:ilvl="4" w:tentative="0">
      <w:start w:val="1"/>
      <w:numFmt w:val="bullet"/>
      <w:lvlText w:val=""/>
      <w:lvlJc w:val="left"/>
      <w:pPr>
        <w:ind w:left="2971" w:hanging="420"/>
      </w:pPr>
      <w:rPr>
        <w:rFonts w:hint="default" w:ascii="Wingdings" w:hAnsi="Wingdings"/>
      </w:rPr>
    </w:lvl>
    <w:lvl w:ilvl="5" w:tentative="0">
      <w:start w:val="1"/>
      <w:numFmt w:val="bullet"/>
      <w:lvlText w:val=""/>
      <w:lvlJc w:val="left"/>
      <w:pPr>
        <w:ind w:left="3391" w:hanging="420"/>
      </w:pPr>
      <w:rPr>
        <w:rFonts w:hint="default" w:ascii="Wingdings" w:hAnsi="Wingdings"/>
      </w:rPr>
    </w:lvl>
    <w:lvl w:ilvl="6" w:tentative="0">
      <w:start w:val="1"/>
      <w:numFmt w:val="bullet"/>
      <w:lvlText w:val=""/>
      <w:lvlJc w:val="left"/>
      <w:pPr>
        <w:ind w:left="3811" w:hanging="420"/>
      </w:pPr>
      <w:rPr>
        <w:rFonts w:hint="default" w:ascii="Wingdings" w:hAnsi="Wingdings"/>
      </w:rPr>
    </w:lvl>
    <w:lvl w:ilvl="7" w:tentative="0">
      <w:start w:val="1"/>
      <w:numFmt w:val="bullet"/>
      <w:lvlText w:val=""/>
      <w:lvlJc w:val="left"/>
      <w:pPr>
        <w:ind w:left="4231" w:hanging="420"/>
      </w:pPr>
      <w:rPr>
        <w:rFonts w:hint="default" w:ascii="Wingdings" w:hAnsi="Wingdings"/>
      </w:rPr>
    </w:lvl>
    <w:lvl w:ilvl="8" w:tentative="0">
      <w:start w:val="1"/>
      <w:numFmt w:val="bullet"/>
      <w:lvlText w:val=""/>
      <w:lvlJc w:val="left"/>
      <w:pPr>
        <w:ind w:left="4651" w:hanging="420"/>
      </w:pPr>
      <w:rPr>
        <w:rFonts w:hint="default" w:ascii="Wingdings" w:hAnsi="Wingdings"/>
      </w:rPr>
    </w:lvl>
  </w:abstractNum>
  <w:abstractNum w:abstractNumId="1">
    <w:nsid w:val="06CC52FB"/>
    <w:multiLevelType w:val="singleLevel"/>
    <w:tmpl w:val="06CC52FB"/>
    <w:lvl w:ilvl="0" w:tentative="0">
      <w:start w:val="1"/>
      <w:numFmt w:val="chineseCounting"/>
      <w:suff w:val="nothing"/>
      <w:lvlText w:val="%1、"/>
      <w:lvlJc w:val="left"/>
      <w:rPr>
        <w:rFonts w:hint="eastAsia"/>
        <w:b w:val="0"/>
      </w:rPr>
    </w:lvl>
  </w:abstractNum>
  <w:abstractNum w:abstractNumId="2">
    <w:nsid w:val="59612038"/>
    <w:multiLevelType w:val="multilevel"/>
    <w:tmpl w:val="59612038"/>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5FB205D1"/>
    <w:multiLevelType w:val="multilevel"/>
    <w:tmpl w:val="5FB205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636698A"/>
    <w:multiLevelType w:val="multilevel"/>
    <w:tmpl w:val="6636698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5">
    <w:nsid w:val="78523217"/>
    <w:multiLevelType w:val="multilevel"/>
    <w:tmpl w:val="7852321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4NzgzYjkwOTI2ODE0NmJhZWFlODA3NjE1Y2U3ZmUifQ=="/>
    <w:docVar w:name="KSO_WPS_MARK_KEY" w:val="8abc8070-e8eb-47ed-9bb6-e37841c8712b"/>
  </w:docVars>
  <w:rsids>
    <w:rsidRoot w:val="00E453A5"/>
    <w:rsid w:val="00027B3B"/>
    <w:rsid w:val="000836B9"/>
    <w:rsid w:val="000A070F"/>
    <w:rsid w:val="000E3879"/>
    <w:rsid w:val="000F0D52"/>
    <w:rsid w:val="0014176A"/>
    <w:rsid w:val="001A506C"/>
    <w:rsid w:val="001B1E52"/>
    <w:rsid w:val="001C2472"/>
    <w:rsid w:val="001C7E84"/>
    <w:rsid w:val="001D110F"/>
    <w:rsid w:val="001D13DA"/>
    <w:rsid w:val="001D27CE"/>
    <w:rsid w:val="001D3ECA"/>
    <w:rsid w:val="00201B9E"/>
    <w:rsid w:val="0022404E"/>
    <w:rsid w:val="002245D5"/>
    <w:rsid w:val="00257FBB"/>
    <w:rsid w:val="00272C6E"/>
    <w:rsid w:val="002744FB"/>
    <w:rsid w:val="002779CB"/>
    <w:rsid w:val="002A2A15"/>
    <w:rsid w:val="002A7E23"/>
    <w:rsid w:val="002C32FC"/>
    <w:rsid w:val="002C4A74"/>
    <w:rsid w:val="002D51F5"/>
    <w:rsid w:val="002F60D1"/>
    <w:rsid w:val="00300651"/>
    <w:rsid w:val="00311315"/>
    <w:rsid w:val="00323BAD"/>
    <w:rsid w:val="0035437A"/>
    <w:rsid w:val="003702E2"/>
    <w:rsid w:val="003829D2"/>
    <w:rsid w:val="003A334B"/>
    <w:rsid w:val="003B1051"/>
    <w:rsid w:val="003E7AA4"/>
    <w:rsid w:val="003F0F5A"/>
    <w:rsid w:val="004014A1"/>
    <w:rsid w:val="004321A1"/>
    <w:rsid w:val="00443F2D"/>
    <w:rsid w:val="00494DE2"/>
    <w:rsid w:val="004C5120"/>
    <w:rsid w:val="004C5CBD"/>
    <w:rsid w:val="004C60A8"/>
    <w:rsid w:val="004F0F37"/>
    <w:rsid w:val="00516EDE"/>
    <w:rsid w:val="0055355A"/>
    <w:rsid w:val="00563599"/>
    <w:rsid w:val="00583C10"/>
    <w:rsid w:val="00590291"/>
    <w:rsid w:val="0059578D"/>
    <w:rsid w:val="005A3CED"/>
    <w:rsid w:val="005B2C66"/>
    <w:rsid w:val="005D4B37"/>
    <w:rsid w:val="005D7AEC"/>
    <w:rsid w:val="005F0C67"/>
    <w:rsid w:val="0060657A"/>
    <w:rsid w:val="00606AEC"/>
    <w:rsid w:val="00616223"/>
    <w:rsid w:val="00631BDF"/>
    <w:rsid w:val="00632C1F"/>
    <w:rsid w:val="00660887"/>
    <w:rsid w:val="00663063"/>
    <w:rsid w:val="00690971"/>
    <w:rsid w:val="006927C7"/>
    <w:rsid w:val="006C45AE"/>
    <w:rsid w:val="006D7E53"/>
    <w:rsid w:val="006E5AFF"/>
    <w:rsid w:val="007173CF"/>
    <w:rsid w:val="00724F7D"/>
    <w:rsid w:val="00773FD1"/>
    <w:rsid w:val="00774E37"/>
    <w:rsid w:val="00782109"/>
    <w:rsid w:val="007908BD"/>
    <w:rsid w:val="007B1F47"/>
    <w:rsid w:val="007C0F15"/>
    <w:rsid w:val="007C60B9"/>
    <w:rsid w:val="00805BE4"/>
    <w:rsid w:val="00812F87"/>
    <w:rsid w:val="00827AF3"/>
    <w:rsid w:val="008439A4"/>
    <w:rsid w:val="0087144E"/>
    <w:rsid w:val="008A3B0C"/>
    <w:rsid w:val="008B3B50"/>
    <w:rsid w:val="008D02D1"/>
    <w:rsid w:val="008D02EE"/>
    <w:rsid w:val="008D520D"/>
    <w:rsid w:val="00904F6B"/>
    <w:rsid w:val="00916C0F"/>
    <w:rsid w:val="00984FD9"/>
    <w:rsid w:val="009F3925"/>
    <w:rsid w:val="00A369EA"/>
    <w:rsid w:val="00A45719"/>
    <w:rsid w:val="00A547AA"/>
    <w:rsid w:val="00A71E34"/>
    <w:rsid w:val="00AB6317"/>
    <w:rsid w:val="00AC1DDB"/>
    <w:rsid w:val="00AD11A6"/>
    <w:rsid w:val="00AD5DE8"/>
    <w:rsid w:val="00B0119E"/>
    <w:rsid w:val="00B44EDC"/>
    <w:rsid w:val="00B56C42"/>
    <w:rsid w:val="00B64404"/>
    <w:rsid w:val="00BB4692"/>
    <w:rsid w:val="00BC08D6"/>
    <w:rsid w:val="00BC3A11"/>
    <w:rsid w:val="00BC7140"/>
    <w:rsid w:val="00BD0ABB"/>
    <w:rsid w:val="00BD656F"/>
    <w:rsid w:val="00C04134"/>
    <w:rsid w:val="00C13B18"/>
    <w:rsid w:val="00C245CE"/>
    <w:rsid w:val="00C345EC"/>
    <w:rsid w:val="00C447D5"/>
    <w:rsid w:val="00C538DC"/>
    <w:rsid w:val="00C5563B"/>
    <w:rsid w:val="00C7164A"/>
    <w:rsid w:val="00CE1B2C"/>
    <w:rsid w:val="00CE260E"/>
    <w:rsid w:val="00D20A4C"/>
    <w:rsid w:val="00D27522"/>
    <w:rsid w:val="00D74105"/>
    <w:rsid w:val="00D949CD"/>
    <w:rsid w:val="00DA4CFB"/>
    <w:rsid w:val="00DB3CC6"/>
    <w:rsid w:val="00DD2C45"/>
    <w:rsid w:val="00DE6C7A"/>
    <w:rsid w:val="00E21785"/>
    <w:rsid w:val="00E339E1"/>
    <w:rsid w:val="00E33D7B"/>
    <w:rsid w:val="00E358B8"/>
    <w:rsid w:val="00E453A5"/>
    <w:rsid w:val="00E94BC6"/>
    <w:rsid w:val="00ED1BA1"/>
    <w:rsid w:val="00ED1E10"/>
    <w:rsid w:val="00ED2EB1"/>
    <w:rsid w:val="00EE1304"/>
    <w:rsid w:val="00F80A47"/>
    <w:rsid w:val="00F838E3"/>
    <w:rsid w:val="00FA17ED"/>
    <w:rsid w:val="00FA2142"/>
    <w:rsid w:val="00FA4632"/>
    <w:rsid w:val="00FA6007"/>
    <w:rsid w:val="00FC42DE"/>
    <w:rsid w:val="00FC7505"/>
    <w:rsid w:val="00FE4F9F"/>
    <w:rsid w:val="00FE570E"/>
    <w:rsid w:val="014F00D6"/>
    <w:rsid w:val="016F7BBD"/>
    <w:rsid w:val="0180314D"/>
    <w:rsid w:val="026F0B94"/>
    <w:rsid w:val="030D6580"/>
    <w:rsid w:val="04E15E58"/>
    <w:rsid w:val="05550743"/>
    <w:rsid w:val="06583221"/>
    <w:rsid w:val="06D8485A"/>
    <w:rsid w:val="074F0071"/>
    <w:rsid w:val="080A687C"/>
    <w:rsid w:val="089C2E6D"/>
    <w:rsid w:val="08B4450D"/>
    <w:rsid w:val="08D43AEC"/>
    <w:rsid w:val="0C000E30"/>
    <w:rsid w:val="0CD4452E"/>
    <w:rsid w:val="0D4A4C16"/>
    <w:rsid w:val="0D58015B"/>
    <w:rsid w:val="0D663B0B"/>
    <w:rsid w:val="0DA017D6"/>
    <w:rsid w:val="0DA968FF"/>
    <w:rsid w:val="11020E44"/>
    <w:rsid w:val="112E27F2"/>
    <w:rsid w:val="12547AE4"/>
    <w:rsid w:val="12A468AD"/>
    <w:rsid w:val="13B83E29"/>
    <w:rsid w:val="13F645F8"/>
    <w:rsid w:val="140C5147"/>
    <w:rsid w:val="152302A0"/>
    <w:rsid w:val="15B16AE2"/>
    <w:rsid w:val="160A692A"/>
    <w:rsid w:val="160E526E"/>
    <w:rsid w:val="172A57E0"/>
    <w:rsid w:val="17E01BEB"/>
    <w:rsid w:val="182324D3"/>
    <w:rsid w:val="199E1E33"/>
    <w:rsid w:val="1AE73C47"/>
    <w:rsid w:val="1CC83D1E"/>
    <w:rsid w:val="1E3F4259"/>
    <w:rsid w:val="1FBE744B"/>
    <w:rsid w:val="2024109D"/>
    <w:rsid w:val="20FB6A79"/>
    <w:rsid w:val="211740DD"/>
    <w:rsid w:val="21E0346A"/>
    <w:rsid w:val="21FC22ED"/>
    <w:rsid w:val="22C905C1"/>
    <w:rsid w:val="22E42F2E"/>
    <w:rsid w:val="23027A8E"/>
    <w:rsid w:val="236E16C3"/>
    <w:rsid w:val="241B19C8"/>
    <w:rsid w:val="24412652"/>
    <w:rsid w:val="25817F0F"/>
    <w:rsid w:val="264E5D9A"/>
    <w:rsid w:val="26757100"/>
    <w:rsid w:val="28FF1D35"/>
    <w:rsid w:val="2B984D9D"/>
    <w:rsid w:val="2D574BE0"/>
    <w:rsid w:val="2D5F27BC"/>
    <w:rsid w:val="2D7E745E"/>
    <w:rsid w:val="2E642107"/>
    <w:rsid w:val="2F5E44C4"/>
    <w:rsid w:val="2FDD53BA"/>
    <w:rsid w:val="302B1AA7"/>
    <w:rsid w:val="304D52E2"/>
    <w:rsid w:val="306E7AE8"/>
    <w:rsid w:val="31530B9B"/>
    <w:rsid w:val="349E0B4F"/>
    <w:rsid w:val="35122C3F"/>
    <w:rsid w:val="3596707A"/>
    <w:rsid w:val="35FB2318"/>
    <w:rsid w:val="38B11527"/>
    <w:rsid w:val="38F539F0"/>
    <w:rsid w:val="38F77875"/>
    <w:rsid w:val="39751F16"/>
    <w:rsid w:val="39C36BC1"/>
    <w:rsid w:val="3BFF75CF"/>
    <w:rsid w:val="3C713862"/>
    <w:rsid w:val="3E4A7E94"/>
    <w:rsid w:val="3F284BEE"/>
    <w:rsid w:val="3F9D0553"/>
    <w:rsid w:val="3FB77E81"/>
    <w:rsid w:val="40647E7E"/>
    <w:rsid w:val="438C107B"/>
    <w:rsid w:val="43F15AC8"/>
    <w:rsid w:val="44666E07"/>
    <w:rsid w:val="44D37892"/>
    <w:rsid w:val="452130C0"/>
    <w:rsid w:val="45B0137D"/>
    <w:rsid w:val="478E49A3"/>
    <w:rsid w:val="47933659"/>
    <w:rsid w:val="479D1830"/>
    <w:rsid w:val="480B2326"/>
    <w:rsid w:val="4C4953E5"/>
    <w:rsid w:val="4EB3688C"/>
    <w:rsid w:val="4FDF0427"/>
    <w:rsid w:val="5108166C"/>
    <w:rsid w:val="51F41765"/>
    <w:rsid w:val="53565AE1"/>
    <w:rsid w:val="55602A3A"/>
    <w:rsid w:val="59BA78FF"/>
    <w:rsid w:val="59C60CFA"/>
    <w:rsid w:val="59ED763D"/>
    <w:rsid w:val="5A3F24EF"/>
    <w:rsid w:val="5AE307F3"/>
    <w:rsid w:val="5BBC5E14"/>
    <w:rsid w:val="5D82191F"/>
    <w:rsid w:val="5E5F2BEF"/>
    <w:rsid w:val="5EB67FFB"/>
    <w:rsid w:val="5F1C3E99"/>
    <w:rsid w:val="5FA52192"/>
    <w:rsid w:val="5FCD1D80"/>
    <w:rsid w:val="60C4504B"/>
    <w:rsid w:val="60DE750A"/>
    <w:rsid w:val="6167329F"/>
    <w:rsid w:val="628D6D88"/>
    <w:rsid w:val="64D433D4"/>
    <w:rsid w:val="65474364"/>
    <w:rsid w:val="662051CD"/>
    <w:rsid w:val="66B04EEE"/>
    <w:rsid w:val="67AE252F"/>
    <w:rsid w:val="68640F17"/>
    <w:rsid w:val="69936D91"/>
    <w:rsid w:val="69B60435"/>
    <w:rsid w:val="6B0D2454"/>
    <w:rsid w:val="6C0A0BED"/>
    <w:rsid w:val="6CA31B4D"/>
    <w:rsid w:val="6D2A17B6"/>
    <w:rsid w:val="6D6B6107"/>
    <w:rsid w:val="6DE57D4E"/>
    <w:rsid w:val="6EAB3A02"/>
    <w:rsid w:val="6F75602D"/>
    <w:rsid w:val="702601C8"/>
    <w:rsid w:val="70842E41"/>
    <w:rsid w:val="712458D4"/>
    <w:rsid w:val="716E051D"/>
    <w:rsid w:val="71A15986"/>
    <w:rsid w:val="72E27992"/>
    <w:rsid w:val="73176E89"/>
    <w:rsid w:val="75865BD9"/>
    <w:rsid w:val="760E412A"/>
    <w:rsid w:val="76F60A51"/>
    <w:rsid w:val="770C53A8"/>
    <w:rsid w:val="78A04D62"/>
    <w:rsid w:val="793966B9"/>
    <w:rsid w:val="7B88436C"/>
    <w:rsid w:val="7C2A2962"/>
    <w:rsid w:val="7D5270EA"/>
    <w:rsid w:val="7D9046C1"/>
    <w:rsid w:val="7DE72A74"/>
    <w:rsid w:val="7DE7401B"/>
    <w:rsid w:val="7EB845A9"/>
    <w:rsid w:val="7F3B770C"/>
    <w:rsid w:val="7FA7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qFormat/>
    <w:uiPriority w:val="0"/>
    <w:rPr>
      <w:rFonts w:ascii="Times New Roman" w:hAnsi="Times New Roman" w:eastAsia="宋体" w:cs="Times New Roman"/>
      <w:color w:val="800080"/>
      <w:u w:val="single"/>
    </w:rPr>
  </w:style>
  <w:style w:type="character" w:styleId="11">
    <w:name w:val="Hyperlink"/>
    <w:basedOn w:val="8"/>
    <w:qFormat/>
    <w:uiPriority w:val="0"/>
    <w:rPr>
      <w:color w:val="0000FF"/>
      <w:u w:val="single"/>
    </w:rPr>
  </w:style>
  <w:style w:type="character" w:customStyle="1" w:styleId="12">
    <w:name w:val="typored"/>
    <w:basedOn w:val="8"/>
    <w:qFormat/>
    <w:uiPriority w:val="0"/>
  </w:style>
  <w:style w:type="character" w:customStyle="1" w:styleId="13">
    <w:name w:val="页眉 字符"/>
    <w:basedOn w:val="8"/>
    <w:link w:val="4"/>
    <w:qFormat/>
    <w:uiPriority w:val="0"/>
    <w:rPr>
      <w:rFonts w:asciiTheme="minorHAnsi" w:hAnsiTheme="minorHAnsi" w:eastAsiaTheme="minorEastAsia" w:cstheme="minorBidi"/>
      <w:kern w:val="2"/>
      <w:sz w:val="18"/>
      <w:szCs w:val="18"/>
    </w:rPr>
  </w:style>
  <w:style w:type="character" w:customStyle="1" w:styleId="14">
    <w:name w:val="页脚 字符"/>
    <w:basedOn w:val="8"/>
    <w:link w:val="3"/>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Unresolved Mention"/>
    <w:basedOn w:val="8"/>
    <w:semiHidden/>
    <w:unhideWhenUsed/>
    <w:qFormat/>
    <w:uiPriority w:val="99"/>
    <w:rPr>
      <w:color w:val="605E5C"/>
      <w:shd w:val="clear" w:color="auto" w:fill="E1DFDD"/>
    </w:rPr>
  </w:style>
  <w:style w:type="character" w:customStyle="1" w:styleId="17">
    <w:name w:val="批注框文本 字符"/>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1506</Words>
  <Characters>1667</Characters>
  <Lines>51</Lines>
  <Paragraphs>14</Paragraphs>
  <TotalTime>3</TotalTime>
  <ScaleCrop>false</ScaleCrop>
  <LinksUpToDate>false</LinksUpToDate>
  <CharactersWithSpaces>1672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2021-09-16T02:55:00Z</dcterms:created>
  <dc:creator>DELL</dc:creator>
  <cp:lastModifiedBy>123</cp:lastModifiedBy>
  <cp:lastPrinted>2022-03-04T03:03:00Z</cp:lastPrinted>
  <dcterms:modified xsi:type="dcterms:W3CDTF">2023-03-06T02:15:29Z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77D265E2EB664E91B6B2475DA24BF0F1</vt:lpwstr>
  </property>
</Properties>
</file>