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069" w:rsidRPr="00926A87" w:rsidRDefault="00DE3069" w:rsidP="00926A87">
      <w:pPr>
        <w:jc w:val="center"/>
        <w:rPr>
          <w:rFonts w:hint="eastAsia"/>
          <w:b/>
          <w:sz w:val="44"/>
          <w:szCs w:val="44"/>
        </w:rPr>
      </w:pPr>
      <w:r w:rsidRPr="00926A87">
        <w:rPr>
          <w:rFonts w:hint="eastAsia"/>
          <w:b/>
          <w:sz w:val="44"/>
          <w:szCs w:val="44"/>
        </w:rPr>
        <w:t>当代化学前沿</w:t>
      </w:r>
      <w:r w:rsidR="00926A87" w:rsidRPr="00926A87">
        <w:rPr>
          <w:rFonts w:asciiTheme="minorEastAsia" w:eastAsiaTheme="minorEastAsia" w:hAnsiTheme="minorEastAsia" w:hint="eastAsia"/>
          <w:sz w:val="28"/>
          <w:szCs w:val="28"/>
        </w:rPr>
        <w:t>（2013）</w:t>
      </w:r>
    </w:p>
    <w:p w:rsidR="00DE3069" w:rsidRDefault="00DE3069">
      <w:pPr>
        <w:rPr>
          <w:rFonts w:hint="eastAsia"/>
        </w:rPr>
      </w:pPr>
    </w:p>
    <w:p w:rsidR="00DE3069" w:rsidRPr="00926A87" w:rsidRDefault="00926A87">
      <w:pPr>
        <w:rPr>
          <w:b/>
          <w:sz w:val="28"/>
          <w:szCs w:val="28"/>
        </w:rPr>
      </w:pPr>
      <w:r w:rsidRPr="00926A87">
        <w:rPr>
          <w:rFonts w:hint="eastAsia"/>
          <w:b/>
          <w:sz w:val="28"/>
          <w:szCs w:val="28"/>
        </w:rPr>
        <w:t>主讲</w:t>
      </w:r>
      <w:r w:rsidR="00DE3069" w:rsidRPr="00926A87">
        <w:rPr>
          <w:rFonts w:hint="eastAsia"/>
          <w:b/>
          <w:sz w:val="28"/>
          <w:szCs w:val="28"/>
        </w:rPr>
        <w:t>老师</w:t>
      </w:r>
      <w:r w:rsidRPr="00926A87">
        <w:rPr>
          <w:rFonts w:hint="eastAsia"/>
          <w:b/>
          <w:sz w:val="28"/>
          <w:szCs w:val="28"/>
        </w:rPr>
        <w:t xml:space="preserve">      </w:t>
      </w:r>
      <w:r>
        <w:rPr>
          <w:rFonts w:hint="eastAsia"/>
          <w:b/>
          <w:sz w:val="28"/>
          <w:szCs w:val="28"/>
        </w:rPr>
        <w:t xml:space="preserve">      </w:t>
      </w:r>
      <w:r w:rsidRPr="00926A87">
        <w:rPr>
          <w:rFonts w:hint="eastAsia"/>
          <w:b/>
          <w:sz w:val="28"/>
          <w:szCs w:val="28"/>
        </w:rPr>
        <w:t>题目</w:t>
      </w:r>
      <w:r w:rsidRPr="00926A87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                        </w:t>
      </w:r>
      <w:r w:rsidRPr="00926A87">
        <w:rPr>
          <w:rFonts w:hint="eastAsia"/>
          <w:b/>
          <w:sz w:val="28"/>
          <w:szCs w:val="28"/>
        </w:rPr>
        <w:t xml:space="preserve"> </w:t>
      </w:r>
      <w:r w:rsidRPr="00926A87">
        <w:rPr>
          <w:rFonts w:hint="eastAsia"/>
          <w:b/>
          <w:sz w:val="28"/>
          <w:szCs w:val="28"/>
        </w:rPr>
        <w:t>时间</w:t>
      </w:r>
    </w:p>
    <w:tbl>
      <w:tblPr>
        <w:tblW w:w="8801" w:type="dxa"/>
        <w:tblInd w:w="96" w:type="dxa"/>
        <w:tblLook w:val="04A0"/>
      </w:tblPr>
      <w:tblGrid>
        <w:gridCol w:w="8801"/>
      </w:tblGrid>
      <w:tr w:rsidR="00D648AE" w:rsidRPr="00793079" w:rsidTr="00DE3069">
        <w:trPr>
          <w:trHeight w:val="288"/>
        </w:trPr>
        <w:tc>
          <w:tcPr>
            <w:tcW w:w="8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8AE" w:rsidRPr="00793079" w:rsidRDefault="00793079" w:rsidP="0073300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李伟 </w:t>
            </w:r>
            <w:r w:rsidR="00DE306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793079">
              <w:rPr>
                <w:rFonts w:ascii="宋体" w:hAnsi="宋体" w:hint="eastAsia"/>
                <w:sz w:val="28"/>
                <w:szCs w:val="28"/>
              </w:rPr>
              <w:t>纳米催化材料的性能与应用研究</w:t>
            </w:r>
            <w:r w:rsidRPr="00793079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="00DE3069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</w:t>
            </w:r>
            <w:r w:rsidR="00D648AE"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9月18日</w:t>
            </w:r>
          </w:p>
        </w:tc>
      </w:tr>
      <w:tr w:rsidR="00D648AE" w:rsidRPr="00793079" w:rsidTr="00DE3069">
        <w:trPr>
          <w:trHeight w:val="288"/>
        </w:trPr>
        <w:tc>
          <w:tcPr>
            <w:tcW w:w="8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8AE" w:rsidRPr="00793079" w:rsidRDefault="00D648AE" w:rsidP="00DE306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王忠文</w:t>
            </w:r>
            <w:r w:rsidR="00DE306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DE306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环丙烷的环加成反应及其在天然产物全合成中的应用</w:t>
            </w:r>
            <w:r w:rsidR="00DE306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="008119F8"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9月25日</w:t>
            </w:r>
          </w:p>
        </w:tc>
      </w:tr>
      <w:tr w:rsidR="00D648AE" w:rsidRPr="00793079" w:rsidTr="00DE3069">
        <w:trPr>
          <w:trHeight w:val="288"/>
        </w:trPr>
        <w:tc>
          <w:tcPr>
            <w:tcW w:w="8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8AE" w:rsidRPr="00793079" w:rsidRDefault="00D648AE" w:rsidP="00DE306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袁直</w:t>
            </w:r>
            <w:r w:rsidR="00DE3069"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DE306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“智能药物传递系统</w:t>
            </w:r>
            <w:r w:rsidR="00DE306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                      </w:t>
            </w: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9月</w:t>
            </w:r>
            <w:r w:rsidR="00996EA5"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26日</w:t>
            </w:r>
          </w:p>
        </w:tc>
      </w:tr>
      <w:tr w:rsidR="00D648AE" w:rsidRPr="00793079" w:rsidTr="00DE3069">
        <w:trPr>
          <w:trHeight w:val="288"/>
        </w:trPr>
        <w:tc>
          <w:tcPr>
            <w:tcW w:w="8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069" w:rsidRDefault="00793079" w:rsidP="00996EA5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</w:pP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言天英 “计算化学简介”</w:t>
            </w:r>
            <w:r w:rsidR="00DE306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                        </w:t>
            </w:r>
            <w:r w:rsidR="00996EA5"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10月10日</w:t>
            </w:r>
          </w:p>
          <w:p w:rsidR="004F0ABD" w:rsidRPr="00793079" w:rsidRDefault="00793079" w:rsidP="00996EA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崔春明</w:t>
            </w:r>
            <w:r w:rsidR="00DE306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元素有机化学研究进展</w:t>
            </w:r>
            <w:r w:rsidR="00DE306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                   </w:t>
            </w:r>
            <w:r w:rsidR="00733000"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10月16日</w:t>
            </w:r>
          </w:p>
          <w:p w:rsidR="004F0ABD" w:rsidRPr="00793079" w:rsidRDefault="00793079" w:rsidP="00996EA5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</w:pP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郭天瑛</w:t>
            </w:r>
            <w:r w:rsidR="00DE306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“聚合物基基因药物载体”</w:t>
            </w:r>
            <w:r w:rsidR="00DE306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              </w:t>
            </w:r>
            <w:r w:rsidR="00733000"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10月17日</w:t>
            </w:r>
          </w:p>
          <w:p w:rsidR="004F0ABD" w:rsidRPr="00793079" w:rsidRDefault="004A45AA" w:rsidP="0073300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赵斌 </w:t>
            </w:r>
            <w:r w:rsidR="00DE306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金属-有机框架材料的构筑和功能 </w:t>
            </w:r>
            <w:r w:rsidR="00DE306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         </w:t>
            </w:r>
            <w:r w:rsidR="00733000"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10月23日</w:t>
            </w:r>
          </w:p>
        </w:tc>
      </w:tr>
      <w:tr w:rsidR="00D648AE" w:rsidRPr="00793079" w:rsidTr="00DE3069">
        <w:trPr>
          <w:trHeight w:val="288"/>
        </w:trPr>
        <w:tc>
          <w:tcPr>
            <w:tcW w:w="8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8AE" w:rsidRPr="00793079" w:rsidRDefault="00D648AE" w:rsidP="00DE306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王贵昌</w:t>
            </w:r>
            <w:r w:rsidR="00DE306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密度泛函理论在多相催化研究中的应用</w:t>
            </w:r>
            <w:r w:rsidR="00DE306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     </w:t>
            </w:r>
            <w:r w:rsidR="00996EA5"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10月24日 </w:t>
            </w:r>
          </w:p>
        </w:tc>
      </w:tr>
      <w:tr w:rsidR="00D648AE" w:rsidRPr="00793079" w:rsidTr="00DE3069">
        <w:trPr>
          <w:trHeight w:val="288"/>
        </w:trPr>
        <w:tc>
          <w:tcPr>
            <w:tcW w:w="8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8AE" w:rsidRPr="00793079" w:rsidRDefault="00D648AE" w:rsidP="00DE306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何良年</w:t>
            </w:r>
            <w:r w:rsidR="00DE306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二氧化碳化学 </w:t>
            </w:r>
            <w:r w:rsidR="00DE306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                          </w:t>
            </w:r>
            <w:r w:rsidR="00996EA5"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10月30日 </w:t>
            </w: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</w:tr>
      <w:tr w:rsidR="00D648AE" w:rsidRPr="00793079" w:rsidTr="00DE3069">
        <w:trPr>
          <w:trHeight w:val="288"/>
        </w:trPr>
        <w:tc>
          <w:tcPr>
            <w:tcW w:w="8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8AE" w:rsidRPr="00793079" w:rsidRDefault="00D648AE" w:rsidP="00A106A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尹学博</w:t>
            </w:r>
            <w:r w:rsidR="00DE306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电化学发光及生物传感》</w:t>
            </w:r>
            <w:r w:rsidR="00DE306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        </w:t>
            </w:r>
            <w:r w:rsidR="00A106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      </w:t>
            </w:r>
            <w:r w:rsidR="00DE306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996EA5"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10月31日</w:t>
            </w:r>
          </w:p>
        </w:tc>
      </w:tr>
      <w:tr w:rsidR="00D648AE" w:rsidRPr="00793079" w:rsidTr="00DE3069">
        <w:trPr>
          <w:trHeight w:val="288"/>
        </w:trPr>
        <w:tc>
          <w:tcPr>
            <w:tcW w:w="8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8AE" w:rsidRPr="00793079" w:rsidRDefault="00D648AE" w:rsidP="00A106A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黄  有</w:t>
            </w:r>
            <w:r w:rsidR="00DE306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高效合成化学-Domino反应</w:t>
            </w:r>
            <w:r w:rsidR="00DE306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               </w:t>
            </w:r>
            <w:r w:rsidR="00A106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996EA5"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11月6日</w:t>
            </w: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</w:tr>
      <w:tr w:rsidR="00DE3069" w:rsidRPr="00793079" w:rsidTr="00DE3069">
        <w:trPr>
          <w:trHeight w:val="288"/>
        </w:trPr>
        <w:tc>
          <w:tcPr>
            <w:tcW w:w="8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069" w:rsidRPr="00793079" w:rsidRDefault="00DE3069" w:rsidP="00DE306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史林启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“纳米药物载体”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                        </w:t>
            </w: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11月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13</w:t>
            </w: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日   </w:t>
            </w:r>
          </w:p>
        </w:tc>
      </w:tr>
      <w:tr w:rsidR="00DE3069" w:rsidRPr="00793079" w:rsidTr="00DE3069">
        <w:trPr>
          <w:trHeight w:val="288"/>
        </w:trPr>
        <w:tc>
          <w:tcPr>
            <w:tcW w:w="8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069" w:rsidRDefault="00DE3069" w:rsidP="00DE3069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</w:pP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黄唯平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待定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     </w:t>
            </w: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11月15日</w:t>
            </w:r>
          </w:p>
          <w:p w:rsidR="00DE3069" w:rsidRDefault="00DE3069" w:rsidP="00DE3069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</w:pP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渠  瑾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水促进的有机反应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                       </w:t>
            </w: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11月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20</w:t>
            </w: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日   </w:t>
            </w:r>
          </w:p>
          <w:p w:rsidR="00DE3069" w:rsidRPr="00DE3069" w:rsidRDefault="00DE3069" w:rsidP="00DE306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E3069" w:rsidRPr="00793079" w:rsidTr="00DE3069">
        <w:trPr>
          <w:trHeight w:val="288"/>
        </w:trPr>
        <w:tc>
          <w:tcPr>
            <w:tcW w:w="8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0A6" w:rsidRDefault="004F70A6" w:rsidP="004F70A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地点：二主楼</w:t>
            </w:r>
            <w:r>
              <w:rPr>
                <w:rFonts w:hint="eastAsia"/>
                <w:sz w:val="28"/>
                <w:szCs w:val="28"/>
              </w:rPr>
              <w:t>B405</w:t>
            </w:r>
          </w:p>
          <w:p w:rsidR="004F70A6" w:rsidRPr="00820E2C" w:rsidRDefault="004F70A6" w:rsidP="004F70A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晚上</w:t>
            </w: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30</w:t>
            </w:r>
            <w:r>
              <w:rPr>
                <w:rFonts w:hint="eastAsia"/>
                <w:sz w:val="28"/>
                <w:szCs w:val="28"/>
              </w:rPr>
              <w:t>始</w:t>
            </w:r>
          </w:p>
          <w:p w:rsidR="00DE3069" w:rsidRPr="00793079" w:rsidRDefault="00DE3069" w:rsidP="00DE306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8219B0" w:rsidRPr="00793079" w:rsidRDefault="008219B0" w:rsidP="008219B0">
      <w:pPr>
        <w:rPr>
          <w:rFonts w:ascii="楷体" w:eastAsia="楷体" w:hAnsi="楷体"/>
          <w:sz w:val="28"/>
          <w:szCs w:val="28"/>
        </w:rPr>
      </w:pPr>
    </w:p>
    <w:p w:rsidR="008219B0" w:rsidRPr="00793079" w:rsidRDefault="008219B0" w:rsidP="008219B0">
      <w:pPr>
        <w:rPr>
          <w:rFonts w:ascii="楷体" w:eastAsia="楷体" w:hAnsi="楷体"/>
          <w:sz w:val="28"/>
          <w:szCs w:val="28"/>
        </w:rPr>
      </w:pPr>
    </w:p>
    <w:p w:rsidR="009D6D21" w:rsidRPr="00996EA5" w:rsidRDefault="009D6D21"/>
    <w:sectPr w:rsidR="009D6D21" w:rsidRPr="00996EA5" w:rsidSect="009D6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07B" w:rsidRDefault="00C9007B" w:rsidP="00733000">
      <w:r>
        <w:separator/>
      </w:r>
    </w:p>
  </w:endnote>
  <w:endnote w:type="continuationSeparator" w:id="1">
    <w:p w:rsidR="00C9007B" w:rsidRDefault="00C9007B" w:rsidP="00733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07B" w:rsidRDefault="00C9007B" w:rsidP="00733000">
      <w:r>
        <w:separator/>
      </w:r>
    </w:p>
  </w:footnote>
  <w:footnote w:type="continuationSeparator" w:id="1">
    <w:p w:rsidR="00C9007B" w:rsidRDefault="00C9007B" w:rsidP="007330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19B0"/>
    <w:rsid w:val="00044D58"/>
    <w:rsid w:val="0033237B"/>
    <w:rsid w:val="00496491"/>
    <w:rsid w:val="004A45AA"/>
    <w:rsid w:val="004F0ABD"/>
    <w:rsid w:val="004F70A6"/>
    <w:rsid w:val="00733000"/>
    <w:rsid w:val="00793079"/>
    <w:rsid w:val="008119F8"/>
    <w:rsid w:val="008219B0"/>
    <w:rsid w:val="008F6768"/>
    <w:rsid w:val="00926A87"/>
    <w:rsid w:val="00996EA5"/>
    <w:rsid w:val="009D6D21"/>
    <w:rsid w:val="009E21ED"/>
    <w:rsid w:val="00A106A7"/>
    <w:rsid w:val="00A3090C"/>
    <w:rsid w:val="00C9007B"/>
    <w:rsid w:val="00CD267C"/>
    <w:rsid w:val="00D54467"/>
    <w:rsid w:val="00D648AE"/>
    <w:rsid w:val="00DE3069"/>
    <w:rsid w:val="00EE2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9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19B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219B0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33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3300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7330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3300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7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cp:lastPrinted>2013-09-02T00:37:00Z</cp:lastPrinted>
  <dcterms:created xsi:type="dcterms:W3CDTF">2013-09-03T02:34:00Z</dcterms:created>
  <dcterms:modified xsi:type="dcterms:W3CDTF">2013-09-03T02:49:00Z</dcterms:modified>
</cp:coreProperties>
</file>