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4FFBD" w14:textId="401A7DD7" w:rsidR="007E6374" w:rsidRDefault="007E6374" w:rsidP="00BC1FEC">
      <w:pPr>
        <w:rPr>
          <w:rFonts w:ascii="黑体" w:eastAsia="黑体" w:hAnsi="黑体"/>
          <w:sz w:val="32"/>
          <w:szCs w:val="32"/>
        </w:rPr>
      </w:pPr>
      <w:r w:rsidRPr="007E6374">
        <w:rPr>
          <w:rFonts w:ascii="黑体" w:eastAsia="黑体" w:hAnsi="黑体" w:hint="eastAsia"/>
          <w:sz w:val="32"/>
          <w:szCs w:val="32"/>
        </w:rPr>
        <w:t>关于对《</w:t>
      </w:r>
      <w:r>
        <w:rPr>
          <w:rFonts w:ascii="黑体" w:eastAsia="黑体" w:hAnsi="黑体" w:hint="eastAsia"/>
          <w:sz w:val="32"/>
          <w:szCs w:val="32"/>
        </w:rPr>
        <w:t>南开大学工会报销手册</w:t>
      </w:r>
      <w:r w:rsidRPr="007E6374">
        <w:rPr>
          <w:rFonts w:ascii="黑体" w:eastAsia="黑体" w:hAnsi="黑体" w:hint="eastAsia"/>
          <w:sz w:val="32"/>
          <w:szCs w:val="32"/>
        </w:rPr>
        <w:t>》有关内容进行调整的通知</w:t>
      </w:r>
    </w:p>
    <w:p w14:paraId="1D5040BE" w14:textId="1A5F7555" w:rsidR="00BC1FEC" w:rsidRDefault="00BC1FEC" w:rsidP="00BC1FEC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各基层</w:t>
      </w:r>
      <w:r>
        <w:rPr>
          <w:rFonts w:ascii="仿宋" w:eastAsia="仿宋" w:hAnsi="仿宋" w:hint="eastAsia"/>
          <w:sz w:val="32"/>
          <w:szCs w:val="32"/>
        </w:rPr>
        <w:t>分会</w:t>
      </w:r>
      <w:r>
        <w:rPr>
          <w:rFonts w:ascii="仿宋" w:eastAsia="仿宋" w:hAnsi="仿宋"/>
          <w:sz w:val="32"/>
          <w:szCs w:val="32"/>
        </w:rPr>
        <w:t>：</w:t>
      </w:r>
    </w:p>
    <w:p w14:paraId="4C2750A6" w14:textId="42352845" w:rsidR="00396BC2" w:rsidRDefault="007E6374" w:rsidP="004A62E5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根据新修订的《</w:t>
      </w:r>
      <w:r w:rsidRPr="007E6374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关于印发</w:t>
      </w:r>
      <w:r>
        <w:rPr>
          <w:rFonts w:ascii="仿宋" w:eastAsia="仿宋" w:hAnsi="仿宋"/>
          <w:color w:val="333333"/>
          <w:sz w:val="32"/>
          <w:szCs w:val="32"/>
          <w:shd w:val="clear" w:color="auto" w:fill="FFFFFF"/>
        </w:rPr>
        <w:t>&lt;</w:t>
      </w:r>
      <w:r w:rsidRPr="007E6374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天津市基层工会经费收支管理办法</w:t>
      </w: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&gt;</w:t>
      </w:r>
      <w:r w:rsidRPr="007E6374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的通知</w:t>
      </w: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》（津工通2</w:t>
      </w:r>
      <w:r>
        <w:rPr>
          <w:rFonts w:ascii="仿宋" w:eastAsia="仿宋" w:hAnsi="仿宋"/>
          <w:color w:val="333333"/>
          <w:sz w:val="32"/>
          <w:szCs w:val="32"/>
          <w:shd w:val="clear" w:color="auto" w:fill="FFFFFF"/>
        </w:rPr>
        <w:t>024</w:t>
      </w: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【4</w:t>
      </w:r>
      <w:r>
        <w:rPr>
          <w:rFonts w:ascii="仿宋" w:eastAsia="仿宋" w:hAnsi="仿宋"/>
          <w:color w:val="333333"/>
          <w:sz w:val="32"/>
          <w:szCs w:val="32"/>
          <w:shd w:val="clear" w:color="auto" w:fill="FFFFFF"/>
        </w:rPr>
        <w:t>7</w:t>
      </w: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】号）</w:t>
      </w:r>
      <w:r w:rsidR="00A000AE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文件要求</w:t>
      </w: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，现将《南开大学工会报销手册》调整如下。</w:t>
      </w:r>
    </w:p>
    <w:p w14:paraId="22B6BDD5" w14:textId="586E0737" w:rsidR="007E6374" w:rsidRDefault="0063613E" w:rsidP="00065174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将《南开大学工会报销手册》</w:t>
      </w:r>
      <w:r w:rsidR="00065174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第一条第（三）项第1款</w:t>
      </w:r>
      <w:r w:rsidR="00A000AE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（第2页）</w:t>
      </w:r>
      <w:r w:rsidR="00065174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“</w:t>
      </w:r>
      <w:r w:rsidR="00065174" w:rsidRPr="00065174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基层分会经费主要用于文艺汇演、体育比赛、知识竞赛等活动的奖励费，各项活动要遵循精神鼓励为主、物质激励为辅的原则，活动方案中要明确奖励办法、标准、等次及人数，奖励范围不能超过参加人员总数的三分之二。同时，可以向未获得奖项的参加人员发放少量的物品以资鼓励，每人最高不超过 30 元。</w:t>
      </w:r>
      <w:r w:rsidR="00065174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”调整为“</w:t>
      </w:r>
      <w:r w:rsidR="00065174" w:rsidRPr="00065174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基层分会经费主要用于文艺汇演、体育比赛、知识竞赛等活动的奖励费，</w:t>
      </w:r>
      <w:r w:rsidR="00065174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各项</w:t>
      </w:r>
      <w:r w:rsidR="00065174" w:rsidRPr="00065174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活动要遵循精神鼓励为主、物质激励为辅的原则，活动方案中要明确奖励办法、标准和等次，奖励范围不超过参加人员总数的三分之二。不设置奖项的活动，可以向实际参加人员发放少量的物品以资鼓励</w:t>
      </w:r>
      <w:r w:rsidR="00070458" w:rsidRPr="00065174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 xml:space="preserve">，每人最高不超过 </w:t>
      </w:r>
      <w:r w:rsidR="00A000AE">
        <w:rPr>
          <w:rFonts w:ascii="仿宋" w:eastAsia="仿宋" w:hAnsi="仿宋"/>
          <w:color w:val="333333"/>
          <w:sz w:val="32"/>
          <w:szCs w:val="32"/>
          <w:shd w:val="clear" w:color="auto" w:fill="FFFFFF"/>
        </w:rPr>
        <w:t>5</w:t>
      </w:r>
      <w:r w:rsidR="00070458" w:rsidRPr="00065174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0 元</w:t>
      </w:r>
      <w:r w:rsidR="00065174" w:rsidRPr="00065174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。</w:t>
      </w:r>
      <w:r w:rsidR="00065174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”</w:t>
      </w:r>
    </w:p>
    <w:p w14:paraId="7412AAA9" w14:textId="0B2A1527" w:rsidR="00E35B45" w:rsidRPr="00070458" w:rsidRDefault="00070458" w:rsidP="00E35B45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以上调整内容自《通知》下发之日起执行</w:t>
      </w:r>
      <w:r w:rsidR="00E35B45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，请各基层分会认真贯彻执行。</w:t>
      </w:r>
    </w:p>
    <w:p w14:paraId="7B832C40" w14:textId="6F485CB7" w:rsidR="00353C89" w:rsidRPr="00353C89" w:rsidRDefault="00353C89" w:rsidP="00353C89">
      <w:pPr>
        <w:jc w:val="right"/>
        <w:rPr>
          <w:rFonts w:ascii="仿宋" w:eastAsia="仿宋" w:hAnsi="仿宋"/>
          <w:sz w:val="32"/>
          <w:szCs w:val="32"/>
        </w:rPr>
      </w:pPr>
      <w:r w:rsidRPr="00353C89">
        <w:rPr>
          <w:rFonts w:ascii="仿宋" w:eastAsia="仿宋" w:hAnsi="仿宋" w:hint="eastAsia"/>
          <w:sz w:val="32"/>
          <w:szCs w:val="32"/>
        </w:rPr>
        <w:t>校工会</w:t>
      </w:r>
    </w:p>
    <w:p w14:paraId="4619C14E" w14:textId="691784AE" w:rsidR="00353C89" w:rsidRPr="00353C89" w:rsidRDefault="00353C89" w:rsidP="00353C89">
      <w:pPr>
        <w:jc w:val="right"/>
        <w:rPr>
          <w:rFonts w:ascii="仿宋" w:eastAsia="仿宋" w:hAnsi="仿宋"/>
          <w:sz w:val="32"/>
          <w:szCs w:val="32"/>
        </w:rPr>
      </w:pPr>
      <w:r w:rsidRPr="00353C89">
        <w:rPr>
          <w:rFonts w:ascii="仿宋" w:eastAsia="仿宋" w:hAnsi="仿宋" w:hint="eastAsia"/>
          <w:sz w:val="32"/>
          <w:szCs w:val="32"/>
        </w:rPr>
        <w:t>2</w:t>
      </w:r>
      <w:r w:rsidRPr="00353C89">
        <w:rPr>
          <w:rFonts w:ascii="仿宋" w:eastAsia="仿宋" w:hAnsi="仿宋"/>
          <w:sz w:val="32"/>
          <w:szCs w:val="32"/>
        </w:rPr>
        <w:t>02</w:t>
      </w:r>
      <w:r w:rsidR="004561E5">
        <w:rPr>
          <w:rFonts w:ascii="仿宋" w:eastAsia="仿宋" w:hAnsi="仿宋"/>
          <w:sz w:val="32"/>
          <w:szCs w:val="32"/>
        </w:rPr>
        <w:t>4</w:t>
      </w:r>
      <w:r w:rsidRPr="00353C89">
        <w:rPr>
          <w:rFonts w:ascii="仿宋" w:eastAsia="仿宋" w:hAnsi="仿宋" w:hint="eastAsia"/>
          <w:sz w:val="32"/>
          <w:szCs w:val="32"/>
        </w:rPr>
        <w:t>年1</w:t>
      </w:r>
      <w:r w:rsidRPr="00353C89">
        <w:rPr>
          <w:rFonts w:ascii="仿宋" w:eastAsia="仿宋" w:hAnsi="仿宋"/>
          <w:sz w:val="32"/>
          <w:szCs w:val="32"/>
        </w:rPr>
        <w:t>1</w:t>
      </w:r>
      <w:r w:rsidRPr="00353C89">
        <w:rPr>
          <w:rFonts w:ascii="仿宋" w:eastAsia="仿宋" w:hAnsi="仿宋" w:hint="eastAsia"/>
          <w:sz w:val="32"/>
          <w:szCs w:val="32"/>
        </w:rPr>
        <w:t>月2</w:t>
      </w:r>
      <w:r w:rsidR="004561E5">
        <w:rPr>
          <w:rFonts w:ascii="仿宋" w:eastAsia="仿宋" w:hAnsi="仿宋"/>
          <w:sz w:val="32"/>
          <w:szCs w:val="32"/>
        </w:rPr>
        <w:t>6</w:t>
      </w:r>
      <w:r w:rsidRPr="00353C89">
        <w:rPr>
          <w:rFonts w:ascii="仿宋" w:eastAsia="仿宋" w:hAnsi="仿宋" w:hint="eastAsia"/>
          <w:sz w:val="32"/>
          <w:szCs w:val="32"/>
        </w:rPr>
        <w:t>日</w:t>
      </w:r>
    </w:p>
    <w:sectPr w:rsidR="00353C89" w:rsidRPr="00353C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326D9A"/>
    <w:multiLevelType w:val="hybridMultilevel"/>
    <w:tmpl w:val="793085B8"/>
    <w:lvl w:ilvl="0" w:tplc="56DCA4C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FEC"/>
    <w:rsid w:val="00065174"/>
    <w:rsid w:val="00070458"/>
    <w:rsid w:val="000B09C2"/>
    <w:rsid w:val="000E0260"/>
    <w:rsid w:val="00182BD5"/>
    <w:rsid w:val="002907FF"/>
    <w:rsid w:val="00353C89"/>
    <w:rsid w:val="00385875"/>
    <w:rsid w:val="00396BC2"/>
    <w:rsid w:val="004561E5"/>
    <w:rsid w:val="0046310E"/>
    <w:rsid w:val="004A62E5"/>
    <w:rsid w:val="004B650A"/>
    <w:rsid w:val="0063613E"/>
    <w:rsid w:val="007E6374"/>
    <w:rsid w:val="00822AD1"/>
    <w:rsid w:val="00A000AE"/>
    <w:rsid w:val="00AA020E"/>
    <w:rsid w:val="00B42A78"/>
    <w:rsid w:val="00BC1FEC"/>
    <w:rsid w:val="00D45048"/>
    <w:rsid w:val="00D7338A"/>
    <w:rsid w:val="00E35B45"/>
    <w:rsid w:val="00EB4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7EE3F"/>
  <w15:chartTrackingRefBased/>
  <w15:docId w15:val="{3683E2B8-54FC-452F-934D-F993E8597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87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Administrator</cp:lastModifiedBy>
  <cp:revision>4</cp:revision>
  <cp:lastPrinted>2024-11-26T03:03:00Z</cp:lastPrinted>
  <dcterms:created xsi:type="dcterms:W3CDTF">2024-11-26T02:16:00Z</dcterms:created>
  <dcterms:modified xsi:type="dcterms:W3CDTF">2024-11-26T03:41:00Z</dcterms:modified>
</cp:coreProperties>
</file>